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0FB72" w14:textId="338162A6" w:rsidR="005E21C2" w:rsidRPr="00102769" w:rsidRDefault="005E21C2" w:rsidP="00261942">
      <w:pPr>
        <w:pBdr>
          <w:top w:val="single" w:sz="4" w:space="1" w:color="auto"/>
          <w:left w:val="single" w:sz="4" w:space="4" w:color="auto"/>
          <w:bottom w:val="single" w:sz="4" w:space="1" w:color="auto"/>
          <w:right w:val="single" w:sz="4" w:space="4" w:color="auto"/>
        </w:pBdr>
        <w:shd w:val="clear" w:color="auto" w:fill="DEEAF6" w:themeFill="accent5" w:themeFillTint="33"/>
        <w:spacing w:line="276" w:lineRule="auto"/>
        <w:jc w:val="center"/>
        <w:rPr>
          <w:rFonts w:ascii="Calibri" w:hAnsi="Calibri" w:cs="Calibri"/>
          <w:b/>
          <w:bCs/>
          <w:sz w:val="32"/>
          <w:szCs w:val="32"/>
        </w:rPr>
      </w:pPr>
      <w:r w:rsidRPr="00102769">
        <w:rPr>
          <w:rFonts w:ascii="Calibri" w:hAnsi="Calibri" w:cs="Calibri"/>
          <w:b/>
          <w:bCs/>
          <w:sz w:val="32"/>
          <w:szCs w:val="32"/>
        </w:rPr>
        <w:t xml:space="preserve">Chapter </w:t>
      </w:r>
      <w:r w:rsidR="00A82824">
        <w:rPr>
          <w:rFonts w:ascii="Calibri" w:hAnsi="Calibri" w:cs="Calibri"/>
          <w:b/>
          <w:bCs/>
          <w:sz w:val="32"/>
          <w:szCs w:val="32"/>
        </w:rPr>
        <w:t>1</w:t>
      </w:r>
      <w:r w:rsidR="003D778A">
        <w:rPr>
          <w:rFonts w:ascii="Calibri" w:hAnsi="Calibri" w:cs="Calibri"/>
          <w:b/>
          <w:bCs/>
          <w:sz w:val="32"/>
          <w:szCs w:val="32"/>
        </w:rPr>
        <w:t>7</w:t>
      </w:r>
      <w:r w:rsidRPr="00102769">
        <w:rPr>
          <w:rFonts w:ascii="Calibri" w:hAnsi="Calibri" w:cs="Calibri"/>
          <w:b/>
          <w:bCs/>
          <w:sz w:val="32"/>
          <w:szCs w:val="32"/>
        </w:rPr>
        <w:t xml:space="preserve"> Class Exam</w:t>
      </w:r>
    </w:p>
    <w:p w14:paraId="4E5B1C4E" w14:textId="77777777" w:rsidR="005E21C2" w:rsidRPr="00102769" w:rsidRDefault="005E21C2" w:rsidP="00261942">
      <w:pPr>
        <w:shd w:val="clear" w:color="auto" w:fill="FFFFFF" w:themeFill="background1"/>
        <w:spacing w:line="276" w:lineRule="auto"/>
        <w:rPr>
          <w:rFonts w:ascii="Calibri" w:hAnsi="Calibri" w:cs="Calibri"/>
          <w:b/>
          <w:bCs/>
          <w:sz w:val="20"/>
          <w:szCs w:val="20"/>
        </w:rPr>
      </w:pPr>
    </w:p>
    <w:p w14:paraId="22E91A43" w14:textId="136239A4" w:rsidR="0037086F"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r w:rsidRPr="00102769">
        <w:rPr>
          <w:rFonts w:ascii="Calibri" w:hAnsi="Calibri" w:cs="Calibri"/>
          <w:b/>
          <w:bCs/>
          <w:sz w:val="36"/>
          <w:szCs w:val="36"/>
        </w:rPr>
        <w:t>Name: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t>Score: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p>
    <w:p w14:paraId="42EFFB6A" w14:textId="77777777" w:rsidR="00102769" w:rsidRPr="00102769" w:rsidRDefault="00102769"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p>
    <w:p w14:paraId="63A147B7"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Answer all questions</w:t>
      </w:r>
    </w:p>
    <w:p w14:paraId="3D492D58" w14:textId="50D6F1FD"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 xml:space="preserve">Suggested Exam Length: </w:t>
      </w:r>
      <w:r w:rsidR="002A7B73">
        <w:rPr>
          <w:rFonts w:ascii="Calibri" w:hAnsi="Calibri" w:cs="Calibri"/>
          <w:b/>
          <w:bCs/>
          <w:sz w:val="36"/>
          <w:szCs w:val="36"/>
        </w:rPr>
        <w:t>4</w:t>
      </w:r>
      <w:r w:rsidR="005963B2" w:rsidRPr="00102769">
        <w:rPr>
          <w:rFonts w:ascii="Calibri" w:hAnsi="Calibri" w:cs="Calibri"/>
          <w:b/>
          <w:bCs/>
          <w:sz w:val="36"/>
          <w:szCs w:val="36"/>
        </w:rPr>
        <w:t>0</w:t>
      </w:r>
      <w:r w:rsidR="008F751C">
        <w:rPr>
          <w:rFonts w:ascii="Calibri" w:hAnsi="Calibri" w:cs="Calibri"/>
          <w:b/>
          <w:bCs/>
          <w:sz w:val="36"/>
          <w:szCs w:val="36"/>
        </w:rPr>
        <w:t>-45</w:t>
      </w:r>
      <w:r w:rsidRPr="00102769">
        <w:rPr>
          <w:rFonts w:ascii="Calibri" w:hAnsi="Calibri" w:cs="Calibri"/>
          <w:b/>
          <w:bCs/>
          <w:sz w:val="36"/>
          <w:szCs w:val="36"/>
        </w:rPr>
        <w:t xml:space="preserve"> minutes</w:t>
      </w:r>
    </w:p>
    <w:p w14:paraId="0E35CE0A"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p>
    <w:p w14:paraId="412E14A6" w14:textId="7CD95D84"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Input (Pre-exam)</w:t>
      </w:r>
      <w:r w:rsidR="002A4AEE" w:rsidRPr="00102769">
        <w:rPr>
          <w:rFonts w:ascii="Calibri" w:hAnsi="Calibri" w:cs="Calibri"/>
          <w:b/>
          <w:bCs/>
          <w:noProof/>
        </w:rPr>
        <w:t xml:space="preserve"> </w:t>
      </w:r>
    </w:p>
    <w:p w14:paraId="1FDAF4EE" w14:textId="35EC8F3D"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 xml:space="preserve">How confident are you about this exam? </w:t>
      </w:r>
      <w:r w:rsidR="002A4AEE" w:rsidRPr="00102769">
        <w:rPr>
          <w:rFonts w:ascii="Calibri" w:hAnsi="Calibri" w:cs="Calibri"/>
          <w:b/>
          <w:bCs/>
          <w:noProof/>
        </w:rPr>
        <w:drawing>
          <wp:inline distT="0" distB="0" distL="0" distR="0" wp14:anchorId="4F3FF68B" wp14:editId="53CE304D">
            <wp:extent cx="2555078" cy="519614"/>
            <wp:effectExtent l="0" t="0" r="0" b="1270"/>
            <wp:docPr id="300335837"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593869" cy="527503"/>
                    </a:xfrm>
                    <a:prstGeom prst="rect">
                      <a:avLst/>
                    </a:prstGeom>
                  </pic:spPr>
                </pic:pic>
              </a:graphicData>
            </a:graphic>
          </wp:inline>
        </w:drawing>
      </w:r>
    </w:p>
    <w:p w14:paraId="612D885F"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 am I worried about before I look at the exam? Why?</w:t>
      </w:r>
    </w:p>
    <w:p w14:paraId="2AD59162"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373384"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strategies did you use to study for this exam? What was the best one?</w:t>
      </w:r>
    </w:p>
    <w:p w14:paraId="06C043C5"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18F496DD"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Which activities in class did you most enjoy for this topic?</w:t>
      </w:r>
    </w:p>
    <w:p w14:paraId="7A4C5BE5"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6E688F" w14:textId="77777777" w:rsidR="0037086F" w:rsidRPr="00102769" w:rsidRDefault="0037086F" w:rsidP="00261942">
      <w:pPr>
        <w:shd w:val="clear" w:color="auto" w:fill="FFFFFF" w:themeFill="background1"/>
        <w:spacing w:line="276" w:lineRule="auto"/>
        <w:rPr>
          <w:rFonts w:ascii="Calibri" w:hAnsi="Calibri" w:cs="Calibri"/>
          <w:b/>
          <w:bCs/>
        </w:rPr>
      </w:pPr>
    </w:p>
    <w:p w14:paraId="4CAE2644"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Reflection (Post-exam)</w:t>
      </w:r>
    </w:p>
    <w:p w14:paraId="00612BAE" w14:textId="733FFCE0"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How happy were you with your result?</w:t>
      </w:r>
      <w:r w:rsidR="002A4AEE" w:rsidRPr="00102769">
        <w:rPr>
          <w:rFonts w:ascii="Calibri" w:hAnsi="Calibri" w:cs="Calibri"/>
          <w:b/>
          <w:bCs/>
          <w:noProof/>
        </w:rPr>
        <w:t xml:space="preserve"> </w:t>
      </w:r>
      <w:r w:rsidR="002A4AEE" w:rsidRPr="00102769">
        <w:rPr>
          <w:rFonts w:ascii="Calibri" w:hAnsi="Calibri" w:cs="Calibri"/>
          <w:b/>
          <w:bCs/>
          <w:noProof/>
        </w:rPr>
        <w:drawing>
          <wp:inline distT="0" distB="0" distL="0" distR="0" wp14:anchorId="596A2240" wp14:editId="067D675B">
            <wp:extent cx="2544241" cy="517410"/>
            <wp:effectExtent l="0" t="0" r="0" b="3810"/>
            <wp:docPr id="48042152"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654129" cy="539757"/>
                    </a:xfrm>
                    <a:prstGeom prst="rect">
                      <a:avLst/>
                    </a:prstGeom>
                  </pic:spPr>
                </pic:pic>
              </a:graphicData>
            </a:graphic>
          </wp:inline>
        </w:drawing>
      </w:r>
    </w:p>
    <w:p w14:paraId="2AD55761"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were the hardest questions? Why?</w:t>
      </w:r>
    </w:p>
    <w:p w14:paraId="5585DB50"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0B3B6156"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Is there any exam technique I should change/use again for my next exam?</w:t>
      </w:r>
    </w:p>
    <w:p w14:paraId="0011C87C"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4544DEEA"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topics should I look over again?</w:t>
      </w:r>
    </w:p>
    <w:p w14:paraId="7E2894BE"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FC1F379" w14:textId="30D4D16B" w:rsidR="002A4AEE" w:rsidRPr="00102769" w:rsidRDefault="005E21C2" w:rsidP="00261942">
      <w:pPr>
        <w:pStyle w:val="Heading2"/>
        <w:spacing w:line="276" w:lineRule="auto"/>
      </w:pPr>
      <w:r w:rsidRPr="00102769">
        <w:br w:type="page"/>
      </w:r>
    </w:p>
    <w:p w14:paraId="57309114" w14:textId="43128DB8" w:rsidR="009760A4" w:rsidRPr="00EB5565" w:rsidRDefault="009760A4" w:rsidP="009760A4">
      <w:pPr>
        <w:spacing w:line="276" w:lineRule="auto"/>
        <w:rPr>
          <w:rFonts w:ascii="Avenir Book" w:hAnsi="Avenir Book"/>
          <w:color w:val="000000" w:themeColor="text1"/>
        </w:rPr>
      </w:pPr>
      <w:r>
        <w:rPr>
          <w:rFonts w:ascii="Avenir Book" w:hAnsi="Avenir Book"/>
          <w:b/>
          <w:bCs/>
          <w:color w:val="000000" w:themeColor="text1"/>
        </w:rPr>
        <w:lastRenderedPageBreak/>
        <w:t xml:space="preserve">(a) </w:t>
      </w:r>
      <w:r w:rsidRPr="002A7B73">
        <w:rPr>
          <w:rFonts w:ascii="Avenir Book" w:hAnsi="Avenir Book"/>
          <w:b/>
          <w:bCs/>
          <w:color w:val="000000" w:themeColor="text1"/>
        </w:rPr>
        <w:t>(</w:t>
      </w:r>
      <w:proofErr w:type="spellStart"/>
      <w:r>
        <w:rPr>
          <w:rFonts w:ascii="Avenir Book" w:hAnsi="Avenir Book"/>
          <w:b/>
          <w:bCs/>
          <w:color w:val="000000" w:themeColor="text1"/>
        </w:rPr>
        <w:t>i</w:t>
      </w:r>
      <w:proofErr w:type="spellEnd"/>
      <w:r w:rsidRPr="002A7B73">
        <w:rPr>
          <w:rFonts w:ascii="Avenir Book" w:hAnsi="Avenir Book"/>
          <w:b/>
          <w:bCs/>
          <w:color w:val="000000" w:themeColor="text1"/>
        </w:rPr>
        <w:t>)</w:t>
      </w:r>
      <w:r w:rsidRPr="002A7B73">
        <w:rPr>
          <w:rFonts w:ascii="Avenir Book" w:hAnsi="Avenir Book"/>
          <w:color w:val="000000" w:themeColor="text1"/>
        </w:rPr>
        <w:t xml:space="preserve"> </w:t>
      </w:r>
      <w:r w:rsidRPr="00EB5565">
        <w:rPr>
          <w:rFonts w:ascii="Avenir Book" w:hAnsi="Avenir Book"/>
          <w:color w:val="000000" w:themeColor="text1"/>
        </w:rPr>
        <w:t>Circle TRUE or FALSE for each of the following statements:</w:t>
      </w:r>
    </w:p>
    <w:tbl>
      <w:tblPr>
        <w:tblStyle w:val="TableGrid"/>
        <w:tblW w:w="9634" w:type="dxa"/>
        <w:tblLook w:val="04A0" w:firstRow="1" w:lastRow="0" w:firstColumn="1" w:lastColumn="0" w:noHBand="0" w:noVBand="1"/>
      </w:tblPr>
      <w:tblGrid>
        <w:gridCol w:w="7792"/>
        <w:gridCol w:w="1842"/>
      </w:tblGrid>
      <w:tr w:rsidR="009760A4" w:rsidRPr="00136244" w14:paraId="0651071C" w14:textId="77777777" w:rsidTr="0099076E">
        <w:tc>
          <w:tcPr>
            <w:tcW w:w="7792" w:type="dxa"/>
            <w:shd w:val="clear" w:color="auto" w:fill="F49B54"/>
          </w:tcPr>
          <w:p w14:paraId="7D3A9277" w14:textId="77777777" w:rsidR="009760A4" w:rsidRPr="00136244" w:rsidRDefault="009760A4" w:rsidP="0099076E">
            <w:pPr>
              <w:spacing w:line="276" w:lineRule="auto"/>
              <w:rPr>
                <w:rFonts w:ascii="Avenir Book" w:hAnsi="Avenir Book"/>
                <w:b/>
                <w:bCs/>
                <w:color w:val="FFFFFF" w:themeColor="background1"/>
              </w:rPr>
            </w:pPr>
            <w:r w:rsidRPr="00136244">
              <w:rPr>
                <w:rFonts w:ascii="Avenir Book" w:hAnsi="Avenir Book"/>
                <w:b/>
                <w:bCs/>
                <w:color w:val="FFFFFF" w:themeColor="background1"/>
              </w:rPr>
              <w:t>Statement about consumer rights</w:t>
            </w:r>
          </w:p>
        </w:tc>
        <w:tc>
          <w:tcPr>
            <w:tcW w:w="1842" w:type="dxa"/>
            <w:shd w:val="clear" w:color="auto" w:fill="F49B54"/>
            <w:vAlign w:val="center"/>
          </w:tcPr>
          <w:p w14:paraId="4B11D624" w14:textId="77777777" w:rsidR="009760A4" w:rsidRPr="00136244" w:rsidRDefault="009760A4" w:rsidP="0099076E">
            <w:pPr>
              <w:spacing w:line="276" w:lineRule="auto"/>
              <w:jc w:val="center"/>
              <w:rPr>
                <w:rFonts w:ascii="Avenir Book" w:hAnsi="Avenir Book"/>
                <w:b/>
                <w:bCs/>
                <w:color w:val="FFFFFF" w:themeColor="background1"/>
              </w:rPr>
            </w:pPr>
            <w:r w:rsidRPr="00136244">
              <w:rPr>
                <w:rFonts w:ascii="Avenir Book" w:hAnsi="Avenir Book"/>
                <w:b/>
                <w:bCs/>
                <w:color w:val="FFFFFF" w:themeColor="background1"/>
              </w:rPr>
              <w:t>TRUE / FALSE</w:t>
            </w:r>
          </w:p>
        </w:tc>
      </w:tr>
      <w:tr w:rsidR="009760A4" w:rsidRPr="00EB5565" w14:paraId="75955FD7" w14:textId="77777777" w:rsidTr="0099076E">
        <w:tc>
          <w:tcPr>
            <w:tcW w:w="7792" w:type="dxa"/>
          </w:tcPr>
          <w:p w14:paraId="6D8A8374" w14:textId="5344F71B" w:rsidR="009760A4" w:rsidRPr="00A74C0B" w:rsidRDefault="009760A4" w:rsidP="0099076E">
            <w:pPr>
              <w:spacing w:line="276" w:lineRule="auto"/>
              <w:rPr>
                <w:rFonts w:ascii="Avenir Book" w:hAnsi="Avenir Book"/>
                <w:color w:val="000000" w:themeColor="text1"/>
                <w:sz w:val="22"/>
                <w:szCs w:val="22"/>
              </w:rPr>
            </w:pPr>
            <w:r w:rsidRPr="009760A4">
              <w:rPr>
                <w:rFonts w:ascii="Avenir Book" w:hAnsi="Avenir Book"/>
                <w:color w:val="000000" w:themeColor="text1"/>
                <w:sz w:val="22"/>
                <w:szCs w:val="22"/>
              </w:rPr>
              <w:t>Consumers always have a 14-day cooling-off period for purchases made in physical shops.</w:t>
            </w:r>
          </w:p>
        </w:tc>
        <w:tc>
          <w:tcPr>
            <w:tcW w:w="1842" w:type="dxa"/>
            <w:vAlign w:val="center"/>
          </w:tcPr>
          <w:p w14:paraId="75E1E183" w14:textId="77777777" w:rsidR="009760A4" w:rsidRPr="009760A4" w:rsidRDefault="009760A4" w:rsidP="0099076E">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r w:rsidR="009760A4" w:rsidRPr="00EB5565" w14:paraId="15ED5A3E" w14:textId="77777777" w:rsidTr="0099076E">
        <w:tc>
          <w:tcPr>
            <w:tcW w:w="7792" w:type="dxa"/>
          </w:tcPr>
          <w:p w14:paraId="7E8AA1AE" w14:textId="7C84333F" w:rsidR="009760A4" w:rsidRPr="00A74C0B" w:rsidRDefault="009760A4" w:rsidP="0099076E">
            <w:pPr>
              <w:spacing w:line="276" w:lineRule="auto"/>
              <w:rPr>
                <w:rFonts w:ascii="Avenir Book" w:hAnsi="Avenir Book"/>
                <w:color w:val="000000" w:themeColor="text1"/>
                <w:sz w:val="22"/>
                <w:szCs w:val="22"/>
              </w:rPr>
            </w:pPr>
            <w:r w:rsidRPr="009760A4">
              <w:rPr>
                <w:rFonts w:ascii="Avenir Book" w:hAnsi="Avenir Book"/>
                <w:color w:val="000000" w:themeColor="text1"/>
                <w:sz w:val="22"/>
                <w:szCs w:val="22"/>
              </w:rPr>
              <w:t>Digital services bought from EU-based businesses must include the most up-to-date version for consumers.</w:t>
            </w:r>
          </w:p>
        </w:tc>
        <w:tc>
          <w:tcPr>
            <w:tcW w:w="1842" w:type="dxa"/>
            <w:vAlign w:val="center"/>
          </w:tcPr>
          <w:p w14:paraId="276983AD" w14:textId="77777777" w:rsidR="009760A4" w:rsidRPr="009760A4" w:rsidRDefault="009760A4" w:rsidP="0099076E">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r w:rsidR="009760A4" w:rsidRPr="00EB5565" w14:paraId="155B26B7" w14:textId="77777777" w:rsidTr="0099076E">
        <w:tc>
          <w:tcPr>
            <w:tcW w:w="7792" w:type="dxa"/>
          </w:tcPr>
          <w:p w14:paraId="4DABC08F" w14:textId="10A906D0" w:rsidR="009760A4" w:rsidRPr="00A74C0B" w:rsidRDefault="009760A4" w:rsidP="0099076E">
            <w:pPr>
              <w:spacing w:line="276" w:lineRule="auto"/>
              <w:rPr>
                <w:rFonts w:ascii="Avenir Book" w:hAnsi="Avenir Book"/>
                <w:color w:val="000000" w:themeColor="text1"/>
                <w:sz w:val="22"/>
                <w:szCs w:val="22"/>
              </w:rPr>
            </w:pPr>
            <w:r w:rsidRPr="009760A4">
              <w:rPr>
                <w:rFonts w:ascii="Avenir Book" w:hAnsi="Avenir Book"/>
                <w:color w:val="000000" w:themeColor="text1"/>
                <w:sz w:val="22"/>
                <w:szCs w:val="22"/>
              </w:rPr>
              <w:t>Buying from non-EU websites gives consumers the same legal protections as buying from EU retailers.</w:t>
            </w:r>
          </w:p>
        </w:tc>
        <w:tc>
          <w:tcPr>
            <w:tcW w:w="1842" w:type="dxa"/>
            <w:vAlign w:val="center"/>
          </w:tcPr>
          <w:p w14:paraId="51070517" w14:textId="77777777" w:rsidR="009760A4" w:rsidRPr="009760A4" w:rsidRDefault="009760A4" w:rsidP="0099076E">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r w:rsidR="009760A4" w:rsidRPr="00EB5565" w14:paraId="7AD5A753" w14:textId="77777777" w:rsidTr="0099076E">
        <w:tc>
          <w:tcPr>
            <w:tcW w:w="7792" w:type="dxa"/>
          </w:tcPr>
          <w:p w14:paraId="64E8E869" w14:textId="04254E9F" w:rsidR="009760A4" w:rsidRPr="00A74C0B" w:rsidRDefault="009760A4" w:rsidP="0099076E">
            <w:pPr>
              <w:spacing w:line="276" w:lineRule="auto"/>
              <w:rPr>
                <w:rFonts w:ascii="Avenir Book" w:hAnsi="Avenir Book"/>
                <w:color w:val="000000" w:themeColor="text1"/>
                <w:sz w:val="22"/>
                <w:szCs w:val="22"/>
              </w:rPr>
            </w:pPr>
            <w:r w:rsidRPr="009760A4">
              <w:rPr>
                <w:rFonts w:ascii="Avenir Book" w:hAnsi="Avenir Book"/>
                <w:color w:val="000000" w:themeColor="text1"/>
                <w:sz w:val="22"/>
                <w:szCs w:val="22"/>
              </w:rPr>
              <w:t xml:space="preserve">Consumers are </w:t>
            </w:r>
            <w:r>
              <w:rPr>
                <w:rFonts w:ascii="Avenir Book" w:hAnsi="Avenir Book"/>
                <w:color w:val="000000" w:themeColor="text1"/>
                <w:sz w:val="22"/>
                <w:szCs w:val="22"/>
              </w:rPr>
              <w:t xml:space="preserve">only </w:t>
            </w:r>
            <w:r w:rsidRPr="009760A4">
              <w:rPr>
                <w:rFonts w:ascii="Avenir Book" w:hAnsi="Avenir Book"/>
                <w:color w:val="000000" w:themeColor="text1"/>
                <w:sz w:val="22"/>
                <w:szCs w:val="22"/>
              </w:rPr>
              <w:t>entitled to a repair if a product is faulty within 30 days.</w:t>
            </w:r>
          </w:p>
        </w:tc>
        <w:tc>
          <w:tcPr>
            <w:tcW w:w="1842" w:type="dxa"/>
            <w:vAlign w:val="center"/>
          </w:tcPr>
          <w:p w14:paraId="5628EB3F" w14:textId="77777777" w:rsidR="009760A4" w:rsidRPr="009760A4" w:rsidRDefault="009760A4" w:rsidP="0099076E">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bl>
    <w:p w14:paraId="4569F9FC" w14:textId="77777777" w:rsidR="009760A4" w:rsidRDefault="009760A4" w:rsidP="002A7B73">
      <w:pPr>
        <w:spacing w:line="276" w:lineRule="auto"/>
        <w:rPr>
          <w:rFonts w:ascii="Avenir Book" w:hAnsi="Avenir Book"/>
          <w:color w:val="000000" w:themeColor="text1"/>
        </w:rPr>
      </w:pPr>
    </w:p>
    <w:p w14:paraId="196C55A5" w14:textId="32BADB03" w:rsidR="009760A4" w:rsidRPr="009760A4" w:rsidRDefault="009760A4" w:rsidP="002A7B73">
      <w:pPr>
        <w:spacing w:line="276" w:lineRule="auto"/>
        <w:rPr>
          <w:rFonts w:ascii="Avenir Book" w:hAnsi="Avenir Book"/>
          <w:i/>
          <w:iCs/>
          <w:color w:val="000000" w:themeColor="text1"/>
        </w:rPr>
      </w:pPr>
      <w:r w:rsidRPr="009760A4">
        <w:rPr>
          <w:rFonts w:ascii="Avenir Book" w:hAnsi="Avenir Book"/>
          <w:i/>
          <w:iCs/>
          <w:color w:val="000000" w:themeColor="text1"/>
        </w:rPr>
        <w:t>Aoife booked a cleaning service for her apartment before moving out. The company arrived late, did not finish several rooms, and used cheaper materials than agreed. When Aoife contacted the business, they refused to correct the work.</w:t>
      </w:r>
    </w:p>
    <w:p w14:paraId="554A7BA6" w14:textId="77777777" w:rsidR="009760A4" w:rsidRDefault="009760A4" w:rsidP="002A7B73">
      <w:pPr>
        <w:spacing w:line="276" w:lineRule="auto"/>
        <w:rPr>
          <w:rFonts w:ascii="Avenir Book" w:hAnsi="Avenir Book"/>
          <w:color w:val="000000" w:themeColor="text1"/>
        </w:rPr>
      </w:pPr>
    </w:p>
    <w:p w14:paraId="161565F4" w14:textId="03D3669D" w:rsidR="002A7B73" w:rsidRPr="002A7B73" w:rsidRDefault="009760A4" w:rsidP="002A7B73">
      <w:pPr>
        <w:spacing w:line="276" w:lineRule="auto"/>
        <w:rPr>
          <w:rFonts w:ascii="Avenir Book" w:hAnsi="Avenir Book"/>
          <w:color w:val="000000" w:themeColor="text1"/>
        </w:rPr>
      </w:pPr>
      <w:r>
        <w:rPr>
          <w:rFonts w:ascii="Avenir Book" w:hAnsi="Avenir Book"/>
          <w:b/>
          <w:bCs/>
          <w:color w:val="000000" w:themeColor="text1"/>
        </w:rPr>
        <w:t xml:space="preserve">(a) </w:t>
      </w:r>
      <w:r w:rsidR="002A7B73" w:rsidRPr="002A7B73">
        <w:rPr>
          <w:rFonts w:ascii="Avenir Book" w:hAnsi="Avenir Book"/>
          <w:b/>
          <w:bCs/>
          <w:color w:val="000000" w:themeColor="text1"/>
        </w:rPr>
        <w:t>(</w:t>
      </w:r>
      <w:r>
        <w:rPr>
          <w:rFonts w:ascii="Avenir Book" w:hAnsi="Avenir Book"/>
          <w:b/>
          <w:bCs/>
          <w:color w:val="000000" w:themeColor="text1"/>
        </w:rPr>
        <w:t>ii</w:t>
      </w:r>
      <w:r w:rsidR="002A7B73" w:rsidRPr="002A7B73">
        <w:rPr>
          <w:rFonts w:ascii="Avenir Book" w:hAnsi="Avenir Book"/>
          <w:b/>
          <w:bCs/>
          <w:color w:val="000000" w:themeColor="text1"/>
        </w:rPr>
        <w:t>)</w:t>
      </w:r>
      <w:r w:rsidR="002A7B73" w:rsidRPr="002A7B73">
        <w:rPr>
          <w:rFonts w:ascii="Avenir Book" w:hAnsi="Avenir Book"/>
          <w:color w:val="000000" w:themeColor="text1"/>
        </w:rPr>
        <w:t xml:space="preserve"> </w:t>
      </w:r>
      <w:r w:rsidRPr="009760A4">
        <w:rPr>
          <w:rFonts w:ascii="Avenir Book" w:hAnsi="Avenir Book"/>
          <w:color w:val="000000" w:themeColor="text1"/>
        </w:rPr>
        <w:t xml:space="preserve">Outline two rights a consumer has when </w:t>
      </w:r>
      <w:r>
        <w:rPr>
          <w:rFonts w:ascii="Avenir Book" w:hAnsi="Avenir Book"/>
          <w:color w:val="000000" w:themeColor="text1"/>
        </w:rPr>
        <w:t>they are using</w:t>
      </w:r>
      <w:r w:rsidRPr="009760A4">
        <w:rPr>
          <w:rFonts w:ascii="Avenir Book" w:hAnsi="Avenir Book"/>
          <w:color w:val="000000" w:themeColor="text1"/>
        </w:rPr>
        <w:t xml:space="preserve"> a service.</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A7B73" w:rsidRPr="006B2F3D" w14:paraId="77DA24E8" w14:textId="77777777" w:rsidTr="00EC798C">
        <w:trPr>
          <w:trHeight w:val="419"/>
        </w:trPr>
        <w:tc>
          <w:tcPr>
            <w:tcW w:w="9913" w:type="dxa"/>
            <w:tcBorders>
              <w:top w:val="single" w:sz="4" w:space="0" w:color="000000" w:themeColor="text1"/>
              <w:bottom w:val="single" w:sz="4" w:space="0" w:color="BFBFBF" w:themeColor="background1" w:themeShade="BF"/>
            </w:tcBorders>
            <w:vAlign w:val="center"/>
          </w:tcPr>
          <w:p w14:paraId="14AE2550" w14:textId="77777777" w:rsidR="002A7B73" w:rsidRPr="006A43A1" w:rsidRDefault="002A7B73" w:rsidP="00EC798C">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2A7B73" w:rsidRPr="006B2F3D" w14:paraId="15326162"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6C6D6FD" w14:textId="77777777" w:rsidR="002A7B73" w:rsidRPr="006B2F3D" w:rsidRDefault="002A7B73" w:rsidP="00EC798C">
            <w:pPr>
              <w:pStyle w:val="NormalWeb"/>
              <w:spacing w:line="276" w:lineRule="auto"/>
              <w:rPr>
                <w:rFonts w:ascii="Avenir Book" w:hAnsi="Avenir Book" w:cs="Calibri"/>
              </w:rPr>
            </w:pPr>
          </w:p>
        </w:tc>
      </w:tr>
      <w:tr w:rsidR="002A7B73" w:rsidRPr="006B2F3D" w14:paraId="3BB47BDC"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8CEAC4A" w14:textId="77777777" w:rsidR="002A7B73" w:rsidRPr="006B2F3D" w:rsidRDefault="002A7B73" w:rsidP="00EC798C">
            <w:pPr>
              <w:pStyle w:val="NormalWeb"/>
              <w:spacing w:line="276" w:lineRule="auto"/>
              <w:rPr>
                <w:rFonts w:ascii="Avenir Book" w:hAnsi="Avenir Book" w:cs="Calibri"/>
              </w:rPr>
            </w:pPr>
          </w:p>
        </w:tc>
      </w:tr>
      <w:tr w:rsidR="002A7B73" w:rsidRPr="006B2F3D" w14:paraId="29590D0B"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6006CC2" w14:textId="77777777" w:rsidR="002A7B73" w:rsidRPr="006B2F3D" w:rsidRDefault="002A7B73" w:rsidP="00EC798C">
            <w:pPr>
              <w:pStyle w:val="NormalWeb"/>
              <w:spacing w:line="276" w:lineRule="auto"/>
              <w:rPr>
                <w:rFonts w:ascii="Avenir Book" w:hAnsi="Avenir Book" w:cs="Calibri"/>
                <w:b/>
                <w:bCs/>
                <w:color w:val="DB543E"/>
              </w:rPr>
            </w:pPr>
          </w:p>
        </w:tc>
      </w:tr>
      <w:tr w:rsidR="002A7B73" w:rsidRPr="006B2F3D" w14:paraId="7CE9714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8562C2C" w14:textId="77777777" w:rsidR="002A7B73" w:rsidRPr="006B2F3D" w:rsidRDefault="002A7B73" w:rsidP="00EC798C">
            <w:pPr>
              <w:pStyle w:val="NormalWeb"/>
              <w:spacing w:line="276" w:lineRule="auto"/>
              <w:rPr>
                <w:rFonts w:ascii="Avenir Book" w:hAnsi="Avenir Book" w:cs="Calibri"/>
              </w:rPr>
            </w:pPr>
          </w:p>
        </w:tc>
      </w:tr>
      <w:tr w:rsidR="002A7B73" w:rsidRPr="006B2F3D" w14:paraId="1F44958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2AB4361" w14:textId="77777777" w:rsidR="002A7B73" w:rsidRPr="006B2F3D" w:rsidRDefault="002A7B73" w:rsidP="00EC798C">
            <w:pPr>
              <w:pStyle w:val="NormalWeb"/>
              <w:spacing w:line="276" w:lineRule="auto"/>
              <w:rPr>
                <w:rFonts w:ascii="Avenir Book" w:hAnsi="Avenir Book" w:cs="Calibri"/>
              </w:rPr>
            </w:pPr>
            <w:r>
              <w:rPr>
                <w:rFonts w:ascii="Avenir Book" w:hAnsi="Avenir Book" w:cs="Calibri"/>
                <w:b/>
                <w:bCs/>
                <w:color w:val="DB543E"/>
                <w:lang w:val="en-IE"/>
              </w:rPr>
              <w:t>2.</w:t>
            </w:r>
          </w:p>
        </w:tc>
      </w:tr>
      <w:tr w:rsidR="009760A4" w:rsidRPr="006B2F3D" w14:paraId="26189D2C"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DA4608B" w14:textId="77777777" w:rsidR="009760A4" w:rsidRPr="006B2F3D" w:rsidRDefault="009760A4" w:rsidP="0099076E">
            <w:pPr>
              <w:pStyle w:val="NormalWeb"/>
              <w:spacing w:line="276" w:lineRule="auto"/>
              <w:rPr>
                <w:rFonts w:ascii="Avenir Book" w:hAnsi="Avenir Book" w:cs="Calibri"/>
              </w:rPr>
            </w:pPr>
          </w:p>
        </w:tc>
      </w:tr>
      <w:tr w:rsidR="002A7B73" w:rsidRPr="006B2F3D" w14:paraId="5833B8F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8E79B0B" w14:textId="77777777" w:rsidR="002A7B73" w:rsidRPr="006B2F3D" w:rsidRDefault="002A7B73" w:rsidP="00EC798C">
            <w:pPr>
              <w:pStyle w:val="NormalWeb"/>
              <w:spacing w:line="276" w:lineRule="auto"/>
              <w:rPr>
                <w:rFonts w:ascii="Avenir Book" w:hAnsi="Avenir Book" w:cs="Calibri"/>
              </w:rPr>
            </w:pPr>
          </w:p>
        </w:tc>
      </w:tr>
      <w:tr w:rsidR="002A7B73" w:rsidRPr="006B2F3D" w14:paraId="0D8F28D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34B5F2D" w14:textId="77777777" w:rsidR="002A7B73" w:rsidRPr="006B2F3D" w:rsidRDefault="002A7B73" w:rsidP="00EC798C">
            <w:pPr>
              <w:pStyle w:val="NormalWeb"/>
              <w:spacing w:line="276" w:lineRule="auto"/>
              <w:rPr>
                <w:rFonts w:ascii="Avenir Book" w:hAnsi="Avenir Book" w:cs="Calibri"/>
              </w:rPr>
            </w:pPr>
          </w:p>
        </w:tc>
      </w:tr>
      <w:tr w:rsidR="002A7B73" w:rsidRPr="006B2F3D" w14:paraId="7BC2624F"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6DBCB6EC" w14:textId="77777777" w:rsidR="002A7B73" w:rsidRPr="006B2F3D" w:rsidRDefault="002A7B73" w:rsidP="00EC798C">
            <w:pPr>
              <w:pStyle w:val="NormalWeb"/>
              <w:spacing w:line="276" w:lineRule="auto"/>
              <w:rPr>
                <w:rFonts w:ascii="Avenir Book" w:hAnsi="Avenir Book" w:cs="Calibri"/>
              </w:rPr>
            </w:pPr>
          </w:p>
        </w:tc>
      </w:tr>
    </w:tbl>
    <w:p w14:paraId="2EB9BD05" w14:textId="77777777" w:rsidR="002A7B73" w:rsidRDefault="002A7B73" w:rsidP="002A7B73">
      <w:pPr>
        <w:spacing w:line="276" w:lineRule="auto"/>
        <w:rPr>
          <w:rFonts w:ascii="Avenir Book" w:hAnsi="Avenir Book"/>
          <w:color w:val="000000" w:themeColor="text1"/>
          <w:lang w:val="en-GB"/>
        </w:rPr>
      </w:pPr>
    </w:p>
    <w:p w14:paraId="1809A552" w14:textId="333396A9" w:rsidR="009760A4" w:rsidRPr="009760A4" w:rsidRDefault="009760A4" w:rsidP="002A7B73">
      <w:pPr>
        <w:spacing w:line="276" w:lineRule="auto"/>
        <w:rPr>
          <w:rFonts w:ascii="Avenir Book" w:hAnsi="Avenir Book"/>
          <w:color w:val="000000" w:themeColor="text1"/>
          <w:lang w:val="en-GB"/>
        </w:rPr>
      </w:pPr>
      <w:r>
        <w:rPr>
          <w:rFonts w:ascii="Avenir Book" w:hAnsi="Avenir Book"/>
          <w:b/>
          <w:bCs/>
          <w:color w:val="000000" w:themeColor="text1"/>
          <w:lang w:val="en-GB"/>
        </w:rPr>
        <w:t xml:space="preserve">(iii) </w:t>
      </w:r>
      <w:r w:rsidRPr="009760A4">
        <w:rPr>
          <w:rFonts w:ascii="Avenir Book" w:hAnsi="Avenir Book"/>
          <w:color w:val="000000" w:themeColor="text1"/>
        </w:rPr>
        <w:t xml:space="preserve">Outline two forms of redress available to a consumer </w:t>
      </w:r>
      <w:r>
        <w:rPr>
          <w:rFonts w:ascii="Avenir Book" w:hAnsi="Avenir Book"/>
          <w:color w:val="000000" w:themeColor="text1"/>
        </w:rPr>
        <w:t>for</w:t>
      </w:r>
      <w:r w:rsidRPr="009760A4">
        <w:rPr>
          <w:rFonts w:ascii="Avenir Book" w:hAnsi="Avenir Book"/>
          <w:color w:val="000000" w:themeColor="text1"/>
        </w:rPr>
        <w:t xml:space="preserve"> a service</w:t>
      </w:r>
      <w:r>
        <w:rPr>
          <w:rFonts w:ascii="Avenir Book" w:hAnsi="Avenir Book"/>
          <w:color w:val="000000" w:themeColor="text1"/>
        </w:rPr>
        <w:t xml:space="preserve"> that is</w:t>
      </w:r>
      <w:r w:rsidRPr="009760A4">
        <w:rPr>
          <w:rFonts w:ascii="Avenir Book" w:hAnsi="Avenir Book"/>
          <w:color w:val="000000" w:themeColor="text1"/>
        </w:rPr>
        <w:t xml:space="preserve"> not carried out</w:t>
      </w:r>
      <w:r>
        <w:rPr>
          <w:rFonts w:ascii="Avenir Book" w:hAnsi="Avenir Book"/>
          <w:color w:val="000000" w:themeColor="text1"/>
        </w:rPr>
        <w:t xml:space="preserve"> appropriately.</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9760A4" w:rsidRPr="006B2F3D" w14:paraId="7351A7CD" w14:textId="77777777" w:rsidTr="0099076E">
        <w:trPr>
          <w:trHeight w:val="419"/>
        </w:trPr>
        <w:tc>
          <w:tcPr>
            <w:tcW w:w="9913" w:type="dxa"/>
            <w:tcBorders>
              <w:top w:val="single" w:sz="4" w:space="0" w:color="000000" w:themeColor="text1"/>
              <w:bottom w:val="single" w:sz="4" w:space="0" w:color="BFBFBF" w:themeColor="background1" w:themeShade="BF"/>
            </w:tcBorders>
            <w:vAlign w:val="center"/>
          </w:tcPr>
          <w:p w14:paraId="67098574" w14:textId="77777777" w:rsidR="009760A4" w:rsidRPr="006A43A1" w:rsidRDefault="009760A4" w:rsidP="0099076E">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9760A4" w:rsidRPr="006B2F3D" w14:paraId="62AEA1CE"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E9F5C8F" w14:textId="77777777" w:rsidR="009760A4" w:rsidRPr="006B2F3D" w:rsidRDefault="009760A4" w:rsidP="0099076E">
            <w:pPr>
              <w:pStyle w:val="NormalWeb"/>
              <w:spacing w:line="276" w:lineRule="auto"/>
              <w:rPr>
                <w:rFonts w:ascii="Avenir Book" w:hAnsi="Avenir Book" w:cs="Calibri"/>
              </w:rPr>
            </w:pPr>
          </w:p>
        </w:tc>
      </w:tr>
      <w:tr w:rsidR="009760A4" w:rsidRPr="006B2F3D" w14:paraId="12C1740E"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FFF5DE2" w14:textId="77777777" w:rsidR="009760A4" w:rsidRPr="006B2F3D" w:rsidRDefault="009760A4" w:rsidP="0099076E">
            <w:pPr>
              <w:pStyle w:val="NormalWeb"/>
              <w:spacing w:line="276" w:lineRule="auto"/>
              <w:rPr>
                <w:rFonts w:ascii="Avenir Book" w:hAnsi="Avenir Book" w:cs="Calibri"/>
              </w:rPr>
            </w:pPr>
          </w:p>
        </w:tc>
      </w:tr>
      <w:tr w:rsidR="009760A4" w:rsidRPr="006B2F3D" w14:paraId="3D7491E7"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28E0578" w14:textId="77777777" w:rsidR="009760A4" w:rsidRPr="006B2F3D" w:rsidRDefault="009760A4" w:rsidP="0099076E">
            <w:pPr>
              <w:pStyle w:val="NormalWeb"/>
              <w:spacing w:line="276" w:lineRule="auto"/>
              <w:rPr>
                <w:rFonts w:ascii="Avenir Book" w:hAnsi="Avenir Book" w:cs="Calibri"/>
                <w:b/>
                <w:bCs/>
                <w:color w:val="DB543E"/>
              </w:rPr>
            </w:pPr>
          </w:p>
        </w:tc>
      </w:tr>
      <w:tr w:rsidR="009760A4" w:rsidRPr="006B2F3D" w14:paraId="05BED6FD"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C0E256F" w14:textId="77777777" w:rsidR="009760A4" w:rsidRPr="006B2F3D" w:rsidRDefault="009760A4" w:rsidP="0099076E">
            <w:pPr>
              <w:pStyle w:val="NormalWeb"/>
              <w:spacing w:line="276" w:lineRule="auto"/>
              <w:rPr>
                <w:rFonts w:ascii="Avenir Book" w:hAnsi="Avenir Book" w:cs="Calibri"/>
              </w:rPr>
            </w:pPr>
          </w:p>
        </w:tc>
      </w:tr>
      <w:tr w:rsidR="009760A4" w:rsidRPr="006B2F3D" w14:paraId="10C05538"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54A5C37" w14:textId="77777777" w:rsidR="009760A4" w:rsidRPr="006B2F3D" w:rsidRDefault="009760A4" w:rsidP="0099076E">
            <w:pPr>
              <w:pStyle w:val="NormalWeb"/>
              <w:spacing w:line="276" w:lineRule="auto"/>
              <w:rPr>
                <w:rFonts w:ascii="Avenir Book" w:hAnsi="Avenir Book" w:cs="Calibri"/>
              </w:rPr>
            </w:pPr>
            <w:r>
              <w:rPr>
                <w:rFonts w:ascii="Avenir Book" w:hAnsi="Avenir Book" w:cs="Calibri"/>
                <w:b/>
                <w:bCs/>
                <w:color w:val="DB543E"/>
                <w:lang w:val="en-IE"/>
              </w:rPr>
              <w:t>2.</w:t>
            </w:r>
          </w:p>
        </w:tc>
      </w:tr>
      <w:tr w:rsidR="009760A4" w:rsidRPr="006B2F3D" w14:paraId="22E6CEC4"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D91F167" w14:textId="77777777" w:rsidR="009760A4" w:rsidRPr="006B2F3D" w:rsidRDefault="009760A4" w:rsidP="0099076E">
            <w:pPr>
              <w:pStyle w:val="NormalWeb"/>
              <w:spacing w:line="276" w:lineRule="auto"/>
              <w:rPr>
                <w:rFonts w:ascii="Avenir Book" w:hAnsi="Avenir Book" w:cs="Calibri"/>
              </w:rPr>
            </w:pPr>
          </w:p>
        </w:tc>
      </w:tr>
      <w:tr w:rsidR="009760A4" w:rsidRPr="006B2F3D" w14:paraId="0169A7AF"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2A9A69D" w14:textId="77777777" w:rsidR="009760A4" w:rsidRPr="006B2F3D" w:rsidRDefault="009760A4" w:rsidP="0099076E">
            <w:pPr>
              <w:pStyle w:val="NormalWeb"/>
              <w:spacing w:line="276" w:lineRule="auto"/>
              <w:rPr>
                <w:rFonts w:ascii="Avenir Book" w:hAnsi="Avenir Book" w:cs="Calibri"/>
              </w:rPr>
            </w:pPr>
          </w:p>
        </w:tc>
      </w:tr>
      <w:tr w:rsidR="009760A4" w:rsidRPr="006B2F3D" w14:paraId="76A2853E"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D52A576" w14:textId="77777777" w:rsidR="009760A4" w:rsidRPr="006B2F3D" w:rsidRDefault="009760A4" w:rsidP="0099076E">
            <w:pPr>
              <w:pStyle w:val="NormalWeb"/>
              <w:spacing w:line="276" w:lineRule="auto"/>
              <w:rPr>
                <w:rFonts w:ascii="Avenir Book" w:hAnsi="Avenir Book" w:cs="Calibri"/>
              </w:rPr>
            </w:pPr>
          </w:p>
        </w:tc>
      </w:tr>
      <w:tr w:rsidR="009760A4" w:rsidRPr="006B2F3D" w14:paraId="1E5F3C71"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53DE9DF9" w14:textId="77777777" w:rsidR="009760A4" w:rsidRPr="006B2F3D" w:rsidRDefault="009760A4" w:rsidP="0099076E">
            <w:pPr>
              <w:pStyle w:val="NormalWeb"/>
              <w:spacing w:line="276" w:lineRule="auto"/>
              <w:rPr>
                <w:rFonts w:ascii="Avenir Book" w:hAnsi="Avenir Book" w:cs="Calibri"/>
              </w:rPr>
            </w:pPr>
          </w:p>
        </w:tc>
      </w:tr>
    </w:tbl>
    <w:p w14:paraId="16B1DFA0" w14:textId="77777777" w:rsidR="009760A4" w:rsidRDefault="009760A4" w:rsidP="00261942">
      <w:pPr>
        <w:spacing w:line="276" w:lineRule="auto"/>
        <w:rPr>
          <w:rFonts w:ascii="Avenir Book" w:hAnsi="Avenir Book"/>
          <w:b/>
          <w:bCs/>
          <w:color w:val="000000" w:themeColor="text1"/>
        </w:rPr>
      </w:pPr>
    </w:p>
    <w:p w14:paraId="797F3F17" w14:textId="13903AA1" w:rsidR="00D829B7" w:rsidRDefault="00D829B7" w:rsidP="00261942">
      <w:pPr>
        <w:spacing w:line="276" w:lineRule="auto"/>
        <w:rPr>
          <w:rFonts w:ascii="Avenir Book" w:hAnsi="Avenir Book"/>
          <w:i/>
          <w:iCs/>
          <w:color w:val="000000" w:themeColor="text1"/>
        </w:rPr>
      </w:pPr>
      <w:r w:rsidRPr="00D829B7">
        <w:rPr>
          <w:rFonts w:ascii="Avenir Book" w:hAnsi="Avenir Book"/>
          <w:i/>
          <w:iCs/>
          <w:color w:val="000000" w:themeColor="text1"/>
        </w:rPr>
        <w:t>Recent reports from the Department of Finance note an increase in cash-only, unregistered work in sectors such as car repair, home services and small retail. These activities are part of Ireland’s shadow economy.</w:t>
      </w:r>
    </w:p>
    <w:p w14:paraId="558612E8" w14:textId="77777777" w:rsidR="00D829B7" w:rsidRPr="00D829B7" w:rsidRDefault="00D829B7" w:rsidP="00261942">
      <w:pPr>
        <w:spacing w:line="276" w:lineRule="auto"/>
        <w:rPr>
          <w:rFonts w:ascii="Avenir Book" w:hAnsi="Avenir Book"/>
          <w:i/>
          <w:iCs/>
          <w:color w:val="000000" w:themeColor="text1"/>
        </w:rPr>
      </w:pPr>
    </w:p>
    <w:p w14:paraId="62B9ED88" w14:textId="49CAC545" w:rsidR="00261942" w:rsidRPr="002A7B73" w:rsidRDefault="002A7B73" w:rsidP="00261942">
      <w:pPr>
        <w:spacing w:line="276" w:lineRule="auto"/>
        <w:rPr>
          <w:rFonts w:ascii="Avenir Book" w:hAnsi="Avenir Book"/>
          <w:color w:val="000000" w:themeColor="text1"/>
        </w:rPr>
      </w:pPr>
      <w:r w:rsidRPr="002A7B73">
        <w:rPr>
          <w:rFonts w:ascii="Avenir Book" w:hAnsi="Avenir Book"/>
          <w:b/>
          <w:bCs/>
          <w:color w:val="000000" w:themeColor="text1"/>
        </w:rPr>
        <w:t xml:space="preserve">(b) </w:t>
      </w:r>
      <w:r w:rsidR="00D829B7">
        <w:rPr>
          <w:rFonts w:ascii="Avenir Book" w:hAnsi="Avenir Book"/>
          <w:color w:val="000000" w:themeColor="text1"/>
        </w:rPr>
        <w:t>Outline</w:t>
      </w:r>
      <w:r w:rsidR="009760A4" w:rsidRPr="009760A4">
        <w:rPr>
          <w:rFonts w:ascii="Avenir Book" w:hAnsi="Avenir Book"/>
          <w:color w:val="000000" w:themeColor="text1"/>
        </w:rPr>
        <w:t xml:space="preserve"> two </w:t>
      </w:r>
      <w:r w:rsidR="009760A4">
        <w:rPr>
          <w:rFonts w:ascii="Avenir Book" w:hAnsi="Avenir Book"/>
          <w:color w:val="000000" w:themeColor="text1"/>
        </w:rPr>
        <w:t xml:space="preserve">potential </w:t>
      </w:r>
      <w:r w:rsidR="009760A4" w:rsidRPr="009760A4">
        <w:rPr>
          <w:rFonts w:ascii="Avenir Book" w:hAnsi="Avenir Book"/>
          <w:color w:val="000000" w:themeColor="text1"/>
        </w:rPr>
        <w:t>consequences of participation in the shadow economy:</w:t>
      </w:r>
      <w:r w:rsidR="009760A4" w:rsidRPr="009760A4">
        <w:rPr>
          <w:rFonts w:ascii="Avenir Book" w:hAnsi="Avenir Book"/>
          <w:color w:val="000000" w:themeColor="text1"/>
        </w:rPr>
        <w:br/>
        <w:t>(</w:t>
      </w:r>
      <w:proofErr w:type="spellStart"/>
      <w:r w:rsidR="009760A4" w:rsidRPr="009760A4">
        <w:rPr>
          <w:rFonts w:ascii="Avenir Book" w:hAnsi="Avenir Book"/>
          <w:color w:val="000000" w:themeColor="text1"/>
        </w:rPr>
        <w:t>i</w:t>
      </w:r>
      <w:proofErr w:type="spellEnd"/>
      <w:r w:rsidR="009760A4" w:rsidRPr="009760A4">
        <w:rPr>
          <w:rFonts w:ascii="Avenir Book" w:hAnsi="Avenir Book"/>
          <w:color w:val="000000" w:themeColor="text1"/>
        </w:rPr>
        <w:t>) for the consumer</w:t>
      </w:r>
      <w:r w:rsidR="009760A4" w:rsidRPr="009760A4">
        <w:rPr>
          <w:rFonts w:ascii="Avenir Book" w:hAnsi="Avenir Book"/>
          <w:color w:val="000000" w:themeColor="text1"/>
        </w:rPr>
        <w:br/>
        <w:t>(ii) for the economy.</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93693B" w:rsidRPr="006B2F3D" w14:paraId="3D187A57" w14:textId="77777777" w:rsidTr="00261942">
        <w:trPr>
          <w:trHeight w:val="419"/>
        </w:trPr>
        <w:tc>
          <w:tcPr>
            <w:tcW w:w="9913" w:type="dxa"/>
            <w:tcBorders>
              <w:top w:val="single" w:sz="4" w:space="0" w:color="000000" w:themeColor="text1"/>
              <w:bottom w:val="single" w:sz="4" w:space="0" w:color="BFBFBF" w:themeColor="background1" w:themeShade="BF"/>
            </w:tcBorders>
            <w:vAlign w:val="center"/>
          </w:tcPr>
          <w:p w14:paraId="37C5DF68" w14:textId="7392CF0C" w:rsidR="0093693B" w:rsidRPr="006A43A1" w:rsidRDefault="00261942" w:rsidP="00261942">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006A43A1" w:rsidRPr="006A43A1">
              <w:rPr>
                <w:rFonts w:ascii="Avenir Book" w:hAnsi="Avenir Book" w:cs="Calibri"/>
                <w:b/>
                <w:bCs/>
                <w:color w:val="34A6DC"/>
              </w:rPr>
              <w:t xml:space="preserve"> </w:t>
            </w:r>
          </w:p>
        </w:tc>
      </w:tr>
      <w:tr w:rsidR="0093693B" w:rsidRPr="006B2F3D" w14:paraId="0D7E8284"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1F4F597" w14:textId="77777777" w:rsidR="0093693B" w:rsidRPr="006B2F3D" w:rsidRDefault="0093693B" w:rsidP="00261942">
            <w:pPr>
              <w:pStyle w:val="NormalWeb"/>
              <w:spacing w:line="276" w:lineRule="auto"/>
              <w:rPr>
                <w:rFonts w:ascii="Avenir Book" w:hAnsi="Avenir Book" w:cs="Calibri"/>
              </w:rPr>
            </w:pPr>
          </w:p>
        </w:tc>
      </w:tr>
      <w:tr w:rsidR="0093693B" w:rsidRPr="006B2F3D" w14:paraId="62C87798"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21F3887" w14:textId="77777777" w:rsidR="0093693B" w:rsidRPr="006B2F3D" w:rsidRDefault="0093693B" w:rsidP="00261942">
            <w:pPr>
              <w:pStyle w:val="NormalWeb"/>
              <w:spacing w:line="276" w:lineRule="auto"/>
              <w:rPr>
                <w:rFonts w:ascii="Avenir Book" w:hAnsi="Avenir Book" w:cs="Calibri"/>
              </w:rPr>
            </w:pPr>
          </w:p>
        </w:tc>
      </w:tr>
      <w:tr w:rsidR="0093693B" w:rsidRPr="006B2F3D" w14:paraId="1D880AB0"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FA0F948" w14:textId="2303A0B2" w:rsidR="0093693B" w:rsidRPr="006B2F3D" w:rsidRDefault="0093693B" w:rsidP="00261942">
            <w:pPr>
              <w:pStyle w:val="NormalWeb"/>
              <w:spacing w:line="276" w:lineRule="auto"/>
              <w:rPr>
                <w:rFonts w:ascii="Avenir Book" w:hAnsi="Avenir Book" w:cs="Calibri"/>
                <w:b/>
                <w:bCs/>
                <w:color w:val="DB543E"/>
              </w:rPr>
            </w:pPr>
          </w:p>
        </w:tc>
      </w:tr>
      <w:tr w:rsidR="0093693B" w:rsidRPr="006B2F3D" w14:paraId="7E6C4BA5"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EBC71F2" w14:textId="77777777" w:rsidR="0093693B" w:rsidRPr="006B2F3D" w:rsidRDefault="0093693B" w:rsidP="00261942">
            <w:pPr>
              <w:pStyle w:val="NormalWeb"/>
              <w:spacing w:line="276" w:lineRule="auto"/>
              <w:rPr>
                <w:rFonts w:ascii="Avenir Book" w:hAnsi="Avenir Book" w:cs="Calibri"/>
              </w:rPr>
            </w:pPr>
          </w:p>
        </w:tc>
      </w:tr>
      <w:tr w:rsidR="0093693B" w:rsidRPr="006B2F3D" w14:paraId="3A11317C"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B9EE703" w14:textId="0FE7C759" w:rsidR="0093693B" w:rsidRPr="006B2F3D" w:rsidRDefault="00261942" w:rsidP="00261942">
            <w:pPr>
              <w:pStyle w:val="NormalWeb"/>
              <w:spacing w:line="276" w:lineRule="auto"/>
              <w:rPr>
                <w:rFonts w:ascii="Avenir Book" w:hAnsi="Avenir Book" w:cs="Calibri"/>
              </w:rPr>
            </w:pPr>
            <w:r>
              <w:rPr>
                <w:rFonts w:ascii="Avenir Book" w:hAnsi="Avenir Book" w:cs="Calibri"/>
                <w:b/>
                <w:bCs/>
                <w:color w:val="DB543E"/>
                <w:lang w:val="en-IE"/>
              </w:rPr>
              <w:t>2.</w:t>
            </w:r>
          </w:p>
        </w:tc>
      </w:tr>
      <w:tr w:rsidR="00F72166" w:rsidRPr="006B2F3D" w14:paraId="1FBDFE56"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33FC038" w14:textId="77777777" w:rsidR="00F72166" w:rsidRPr="006B2F3D" w:rsidRDefault="00F72166" w:rsidP="00261942">
            <w:pPr>
              <w:pStyle w:val="NormalWeb"/>
              <w:spacing w:line="276" w:lineRule="auto"/>
              <w:rPr>
                <w:rFonts w:ascii="Avenir Book" w:hAnsi="Avenir Book" w:cs="Calibri"/>
              </w:rPr>
            </w:pPr>
          </w:p>
        </w:tc>
      </w:tr>
      <w:tr w:rsidR="00ED0DA1" w:rsidRPr="006B2F3D" w14:paraId="1A634D49"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788E91A" w14:textId="77777777" w:rsidR="00ED0DA1" w:rsidRPr="006B2F3D" w:rsidRDefault="00ED0DA1" w:rsidP="00261942">
            <w:pPr>
              <w:pStyle w:val="NormalWeb"/>
              <w:spacing w:line="276" w:lineRule="auto"/>
              <w:rPr>
                <w:rFonts w:ascii="Avenir Book" w:hAnsi="Avenir Book" w:cs="Calibri"/>
              </w:rPr>
            </w:pPr>
          </w:p>
        </w:tc>
      </w:tr>
      <w:tr w:rsidR="00ED0DA1" w:rsidRPr="006B2F3D" w14:paraId="6FEE32C1"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E989DE4" w14:textId="77777777" w:rsidR="00ED0DA1" w:rsidRPr="006B2F3D" w:rsidRDefault="00ED0DA1" w:rsidP="00261942">
            <w:pPr>
              <w:pStyle w:val="NormalWeb"/>
              <w:spacing w:line="276" w:lineRule="auto"/>
              <w:rPr>
                <w:rFonts w:ascii="Avenir Book" w:hAnsi="Avenir Book" w:cs="Calibri"/>
              </w:rPr>
            </w:pPr>
          </w:p>
        </w:tc>
      </w:tr>
      <w:tr w:rsidR="00F72166" w:rsidRPr="006B2F3D" w14:paraId="4ACBF293"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3101393" w14:textId="77777777" w:rsidR="00F72166" w:rsidRPr="006B2F3D" w:rsidRDefault="00F72166" w:rsidP="00261942">
            <w:pPr>
              <w:pStyle w:val="NormalWeb"/>
              <w:spacing w:line="276" w:lineRule="auto"/>
              <w:rPr>
                <w:rFonts w:ascii="Avenir Book" w:hAnsi="Avenir Book" w:cs="Calibri"/>
              </w:rPr>
            </w:pPr>
          </w:p>
        </w:tc>
      </w:tr>
      <w:tr w:rsidR="00F72166" w:rsidRPr="006A43A1" w14:paraId="75F35802"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31634C6" w14:textId="3E789E05" w:rsidR="00F72166" w:rsidRPr="006A43A1" w:rsidRDefault="009760A4" w:rsidP="00261942">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00261942">
              <w:rPr>
                <w:rFonts w:ascii="Avenir Book" w:hAnsi="Avenir Book" w:cs="Calibri"/>
                <w:b/>
                <w:bCs/>
                <w:color w:val="34A6DC"/>
                <w:lang w:val="en-IE"/>
              </w:rPr>
              <w:t>.</w:t>
            </w:r>
            <w:r w:rsidR="00F72166" w:rsidRPr="006A43A1">
              <w:rPr>
                <w:rFonts w:ascii="Avenir Book" w:hAnsi="Avenir Book" w:cs="Calibri"/>
                <w:b/>
                <w:bCs/>
                <w:color w:val="34A6DC"/>
              </w:rPr>
              <w:t xml:space="preserve"> </w:t>
            </w:r>
          </w:p>
        </w:tc>
      </w:tr>
      <w:tr w:rsidR="00F72166" w:rsidRPr="006B2F3D" w14:paraId="52D40189"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3843AE4" w14:textId="77777777" w:rsidR="00F72166" w:rsidRPr="006B2F3D" w:rsidRDefault="00F72166" w:rsidP="00261942">
            <w:pPr>
              <w:pStyle w:val="NormalWeb"/>
              <w:spacing w:line="276" w:lineRule="auto"/>
              <w:rPr>
                <w:rFonts w:ascii="Avenir Book" w:hAnsi="Avenir Book" w:cs="Calibri"/>
              </w:rPr>
            </w:pPr>
          </w:p>
        </w:tc>
      </w:tr>
      <w:tr w:rsidR="009760A4" w:rsidRPr="006B2F3D" w14:paraId="7F2FA764"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2367B95" w14:textId="77777777" w:rsidR="009760A4" w:rsidRPr="006B2F3D" w:rsidRDefault="009760A4" w:rsidP="0099076E">
            <w:pPr>
              <w:pStyle w:val="NormalWeb"/>
              <w:spacing w:line="276" w:lineRule="auto"/>
              <w:rPr>
                <w:rFonts w:ascii="Avenir Book" w:hAnsi="Avenir Book" w:cs="Calibri"/>
              </w:rPr>
            </w:pPr>
          </w:p>
        </w:tc>
      </w:tr>
      <w:tr w:rsidR="00F72166" w:rsidRPr="006B2F3D" w14:paraId="7A4C5F3E"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6E7EBC3" w14:textId="77777777" w:rsidR="00F72166" w:rsidRPr="006B2F3D" w:rsidRDefault="00F72166" w:rsidP="00261942">
            <w:pPr>
              <w:pStyle w:val="NormalWeb"/>
              <w:spacing w:line="276" w:lineRule="auto"/>
              <w:rPr>
                <w:rFonts w:ascii="Avenir Book" w:hAnsi="Avenir Book" w:cs="Calibri"/>
              </w:rPr>
            </w:pPr>
          </w:p>
        </w:tc>
      </w:tr>
      <w:tr w:rsidR="00F72166" w:rsidRPr="006B2F3D" w14:paraId="0AEF8364"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5EEED1B2" w14:textId="77777777" w:rsidR="00F72166" w:rsidRPr="006B2F3D" w:rsidRDefault="00F72166" w:rsidP="00261942">
            <w:pPr>
              <w:pStyle w:val="NormalWeb"/>
              <w:spacing w:line="276" w:lineRule="auto"/>
              <w:rPr>
                <w:rFonts w:ascii="Avenir Book" w:hAnsi="Avenir Book" w:cs="Calibri"/>
              </w:rPr>
            </w:pPr>
          </w:p>
        </w:tc>
      </w:tr>
      <w:tr w:rsidR="009760A4" w:rsidRPr="006B2F3D" w14:paraId="38AB2AFB" w14:textId="77777777" w:rsidTr="00CA39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190521F" w14:textId="7A9FC9EC" w:rsidR="009760A4" w:rsidRPr="006B2F3D" w:rsidRDefault="009760A4" w:rsidP="009760A4">
            <w:pPr>
              <w:pStyle w:val="NormalWeb"/>
              <w:spacing w:line="276" w:lineRule="auto"/>
              <w:rPr>
                <w:rFonts w:ascii="Avenir Book" w:hAnsi="Avenir Book" w:cs="Calibri"/>
                <w:b/>
                <w:bCs/>
                <w:color w:val="DB543E"/>
              </w:rPr>
            </w:pPr>
            <w:r>
              <w:rPr>
                <w:rFonts w:ascii="Avenir Book" w:hAnsi="Avenir Book" w:cs="Calibri"/>
                <w:b/>
                <w:bCs/>
                <w:color w:val="DB543E"/>
                <w:lang w:val="en-IE"/>
              </w:rPr>
              <w:t>2.</w:t>
            </w:r>
          </w:p>
        </w:tc>
      </w:tr>
      <w:tr w:rsidR="009760A4" w:rsidRPr="006B2F3D" w14:paraId="6D674C4D"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77F658A" w14:textId="77777777" w:rsidR="009760A4" w:rsidRPr="006B2F3D" w:rsidRDefault="009760A4" w:rsidP="0099076E">
            <w:pPr>
              <w:pStyle w:val="NormalWeb"/>
              <w:spacing w:line="276" w:lineRule="auto"/>
              <w:rPr>
                <w:rFonts w:ascii="Avenir Book" w:hAnsi="Avenir Book" w:cs="Calibri"/>
              </w:rPr>
            </w:pPr>
          </w:p>
        </w:tc>
      </w:tr>
      <w:tr w:rsidR="009760A4" w:rsidRPr="006B2F3D" w14:paraId="187FB911"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6FD24F5" w14:textId="77777777" w:rsidR="009760A4" w:rsidRPr="006B2F3D" w:rsidRDefault="009760A4" w:rsidP="0099076E">
            <w:pPr>
              <w:pStyle w:val="NormalWeb"/>
              <w:spacing w:line="276" w:lineRule="auto"/>
              <w:rPr>
                <w:rFonts w:ascii="Avenir Book" w:hAnsi="Avenir Book" w:cs="Calibri"/>
              </w:rPr>
            </w:pPr>
          </w:p>
        </w:tc>
      </w:tr>
      <w:tr w:rsidR="009760A4" w:rsidRPr="006B2F3D" w14:paraId="2B1CDC3E" w14:textId="77777777" w:rsidTr="00CA39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99CB01C" w14:textId="77777777" w:rsidR="009760A4" w:rsidRPr="006B2F3D" w:rsidRDefault="009760A4" w:rsidP="009760A4">
            <w:pPr>
              <w:pStyle w:val="NormalWeb"/>
              <w:spacing w:line="276" w:lineRule="auto"/>
              <w:rPr>
                <w:rFonts w:ascii="Avenir Book" w:hAnsi="Avenir Book" w:cs="Calibri"/>
              </w:rPr>
            </w:pPr>
          </w:p>
        </w:tc>
      </w:tr>
      <w:tr w:rsidR="009760A4" w:rsidRPr="006B2F3D" w14:paraId="1BFCC469" w14:textId="77777777" w:rsidTr="00CA39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vAlign w:val="center"/>
          </w:tcPr>
          <w:p w14:paraId="4FA22F48" w14:textId="77777777" w:rsidR="009760A4" w:rsidRPr="006B2F3D" w:rsidRDefault="009760A4" w:rsidP="009760A4">
            <w:pPr>
              <w:pStyle w:val="NormalWeb"/>
              <w:spacing w:line="276" w:lineRule="auto"/>
              <w:rPr>
                <w:rFonts w:ascii="Avenir Book" w:hAnsi="Avenir Book" w:cs="Calibri"/>
              </w:rPr>
            </w:pPr>
          </w:p>
        </w:tc>
      </w:tr>
    </w:tbl>
    <w:p w14:paraId="0AC31350" w14:textId="77777777" w:rsidR="00261942" w:rsidRDefault="00261942" w:rsidP="00261942">
      <w:pPr>
        <w:spacing w:line="276" w:lineRule="auto"/>
        <w:rPr>
          <w:rFonts w:ascii="Avenir Book" w:hAnsi="Avenir Book" w:cs="Calibri"/>
          <w:b/>
          <w:bCs/>
          <w:color w:val="000000" w:themeColor="text1"/>
        </w:rPr>
      </w:pPr>
    </w:p>
    <w:p w14:paraId="4474C3C3" w14:textId="77777777" w:rsidR="009760A4" w:rsidRDefault="009760A4">
      <w:pPr>
        <w:rPr>
          <w:rFonts w:ascii="Avenir Book" w:hAnsi="Avenir Book" w:cs="Calibri"/>
          <w:b/>
          <w:bCs/>
          <w:color w:val="000000" w:themeColor="text1"/>
          <w:lang w:val="en-GB"/>
        </w:rPr>
      </w:pPr>
      <w:r>
        <w:rPr>
          <w:rFonts w:ascii="Avenir Book" w:hAnsi="Avenir Book" w:cs="Calibri"/>
          <w:b/>
          <w:bCs/>
          <w:color w:val="000000" w:themeColor="text1"/>
          <w:lang w:val="en-GB"/>
        </w:rPr>
        <w:br w:type="page"/>
      </w:r>
    </w:p>
    <w:p w14:paraId="700099DA" w14:textId="77777777" w:rsidR="00D829B7" w:rsidRDefault="00D829B7" w:rsidP="002A7B73">
      <w:pPr>
        <w:spacing w:line="276" w:lineRule="auto"/>
        <w:rPr>
          <w:rFonts w:ascii="Avenir Book" w:hAnsi="Avenir Book" w:cs="Calibri"/>
          <w:i/>
          <w:iCs/>
          <w:color w:val="000000" w:themeColor="text1"/>
        </w:rPr>
      </w:pPr>
      <w:r w:rsidRPr="00D829B7">
        <w:rPr>
          <w:rFonts w:ascii="Avenir Book" w:hAnsi="Avenir Book" w:cs="Calibri"/>
          <w:i/>
          <w:iCs/>
          <w:color w:val="000000" w:themeColor="text1"/>
        </w:rPr>
        <w:lastRenderedPageBreak/>
        <w:t>Ireland’s Circular Economy Strategy encourages consumers to repair, reuse and extend the life of clothing. The rise of fast fashion is placing pressure on textile waste and recycling systems.</w:t>
      </w:r>
    </w:p>
    <w:p w14:paraId="7BFF9F51" w14:textId="77777777" w:rsidR="00D829B7" w:rsidRPr="00D829B7" w:rsidRDefault="00D829B7" w:rsidP="002A7B73">
      <w:pPr>
        <w:spacing w:line="276" w:lineRule="auto"/>
        <w:rPr>
          <w:rFonts w:ascii="Avenir Book" w:hAnsi="Avenir Book" w:cs="Calibri"/>
          <w:i/>
          <w:iCs/>
          <w:color w:val="000000" w:themeColor="text1"/>
        </w:rPr>
      </w:pPr>
    </w:p>
    <w:p w14:paraId="233D5CA8" w14:textId="621B4185" w:rsidR="002A7B73" w:rsidRPr="002A7B73" w:rsidRDefault="00261942" w:rsidP="002A7B73">
      <w:pPr>
        <w:spacing w:line="276" w:lineRule="auto"/>
        <w:rPr>
          <w:rFonts w:ascii="Avenir Book" w:hAnsi="Avenir Book" w:cs="Calibri"/>
          <w:color w:val="000000" w:themeColor="text1"/>
        </w:rPr>
      </w:pPr>
      <w:r w:rsidRPr="00261942">
        <w:rPr>
          <w:rFonts w:ascii="Avenir Book" w:hAnsi="Avenir Book" w:cs="Calibri"/>
          <w:b/>
          <w:bCs/>
          <w:color w:val="000000" w:themeColor="text1"/>
          <w:lang w:val="en-GB"/>
        </w:rPr>
        <w:t>(</w:t>
      </w:r>
      <w:r w:rsidR="009760A4">
        <w:rPr>
          <w:rFonts w:ascii="Avenir Book" w:hAnsi="Avenir Book" w:cs="Calibri"/>
          <w:b/>
          <w:bCs/>
          <w:color w:val="000000" w:themeColor="text1"/>
          <w:lang w:val="en-GB"/>
        </w:rPr>
        <w:t>c</w:t>
      </w:r>
      <w:r w:rsidRPr="00261942">
        <w:rPr>
          <w:rFonts w:ascii="Avenir Book" w:hAnsi="Avenir Book" w:cs="Calibri"/>
          <w:b/>
          <w:bCs/>
          <w:color w:val="000000" w:themeColor="text1"/>
          <w:lang w:val="en-GB"/>
        </w:rPr>
        <w:t xml:space="preserve">) </w:t>
      </w:r>
      <w:r w:rsidR="009760A4">
        <w:rPr>
          <w:rFonts w:ascii="Avenir Book" w:hAnsi="Avenir Book" w:cs="Calibri"/>
          <w:color w:val="000000" w:themeColor="text1"/>
        </w:rPr>
        <w:t>Describe</w:t>
      </w:r>
      <w:r w:rsidR="009760A4" w:rsidRPr="009760A4">
        <w:rPr>
          <w:rFonts w:ascii="Avenir Book" w:hAnsi="Avenir Book" w:cs="Calibri"/>
          <w:color w:val="000000" w:themeColor="text1"/>
        </w:rPr>
        <w:t xml:space="preserve"> four ways a consumer can contribute to the circular economy when purchasing clothing.</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9760A4" w:rsidRPr="006B2F3D" w14:paraId="4B3C7EF0" w14:textId="77777777" w:rsidTr="0099076E">
        <w:trPr>
          <w:trHeight w:val="419"/>
        </w:trPr>
        <w:tc>
          <w:tcPr>
            <w:tcW w:w="9913" w:type="dxa"/>
            <w:tcBorders>
              <w:top w:val="single" w:sz="4" w:space="0" w:color="000000" w:themeColor="text1"/>
              <w:bottom w:val="single" w:sz="4" w:space="0" w:color="BFBFBF" w:themeColor="background1" w:themeShade="BF"/>
            </w:tcBorders>
            <w:vAlign w:val="center"/>
          </w:tcPr>
          <w:p w14:paraId="6C81D104" w14:textId="77777777" w:rsidR="009760A4" w:rsidRPr="006A43A1" w:rsidRDefault="009760A4" w:rsidP="0099076E">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9760A4" w:rsidRPr="006B2F3D" w14:paraId="78C7B40A"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ADE9A05" w14:textId="77777777" w:rsidR="009760A4" w:rsidRPr="006B2F3D" w:rsidRDefault="009760A4" w:rsidP="0099076E">
            <w:pPr>
              <w:pStyle w:val="NormalWeb"/>
              <w:spacing w:line="276" w:lineRule="auto"/>
              <w:rPr>
                <w:rFonts w:ascii="Avenir Book" w:hAnsi="Avenir Book" w:cs="Calibri"/>
              </w:rPr>
            </w:pPr>
          </w:p>
        </w:tc>
      </w:tr>
      <w:tr w:rsidR="009760A4" w:rsidRPr="006B2F3D" w14:paraId="25352EED"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052D800" w14:textId="77777777" w:rsidR="009760A4" w:rsidRPr="006B2F3D" w:rsidRDefault="009760A4" w:rsidP="0099076E">
            <w:pPr>
              <w:pStyle w:val="NormalWeb"/>
              <w:spacing w:line="276" w:lineRule="auto"/>
              <w:rPr>
                <w:rFonts w:ascii="Avenir Book" w:hAnsi="Avenir Book" w:cs="Calibri"/>
              </w:rPr>
            </w:pPr>
          </w:p>
        </w:tc>
      </w:tr>
      <w:tr w:rsidR="009760A4" w:rsidRPr="006B2F3D" w14:paraId="7059C8A1"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455F30C" w14:textId="77777777" w:rsidR="009760A4" w:rsidRPr="006B2F3D" w:rsidRDefault="009760A4" w:rsidP="0099076E">
            <w:pPr>
              <w:pStyle w:val="NormalWeb"/>
              <w:spacing w:line="276" w:lineRule="auto"/>
              <w:rPr>
                <w:rFonts w:ascii="Avenir Book" w:hAnsi="Avenir Book" w:cs="Calibri"/>
              </w:rPr>
            </w:pPr>
          </w:p>
        </w:tc>
      </w:tr>
      <w:tr w:rsidR="009760A4" w:rsidRPr="006B2F3D" w14:paraId="32619646"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F72CE50" w14:textId="77777777" w:rsidR="009760A4" w:rsidRPr="006B2F3D" w:rsidRDefault="009760A4" w:rsidP="0099076E">
            <w:pPr>
              <w:pStyle w:val="NormalWeb"/>
              <w:spacing w:line="276" w:lineRule="auto"/>
              <w:rPr>
                <w:rFonts w:ascii="Avenir Book" w:hAnsi="Avenir Book" w:cs="Calibri"/>
                <w:b/>
                <w:bCs/>
                <w:color w:val="DB543E"/>
              </w:rPr>
            </w:pPr>
          </w:p>
        </w:tc>
      </w:tr>
      <w:tr w:rsidR="009760A4" w:rsidRPr="006B2F3D" w14:paraId="6D73EE43"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4CED2A5" w14:textId="77777777" w:rsidR="009760A4" w:rsidRPr="006B2F3D" w:rsidRDefault="009760A4" w:rsidP="0099076E">
            <w:pPr>
              <w:pStyle w:val="NormalWeb"/>
              <w:spacing w:line="276" w:lineRule="auto"/>
              <w:rPr>
                <w:rFonts w:ascii="Avenir Book" w:hAnsi="Avenir Book" w:cs="Calibri"/>
              </w:rPr>
            </w:pPr>
          </w:p>
        </w:tc>
      </w:tr>
      <w:tr w:rsidR="009760A4" w:rsidRPr="006B2F3D" w14:paraId="754556D9"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38876E1" w14:textId="77777777" w:rsidR="009760A4" w:rsidRPr="006B2F3D" w:rsidRDefault="009760A4" w:rsidP="0099076E">
            <w:pPr>
              <w:pStyle w:val="NormalWeb"/>
              <w:spacing w:line="276" w:lineRule="auto"/>
              <w:rPr>
                <w:rFonts w:ascii="Avenir Book" w:hAnsi="Avenir Book" w:cs="Calibri"/>
              </w:rPr>
            </w:pPr>
            <w:r>
              <w:rPr>
                <w:rFonts w:ascii="Avenir Book" w:hAnsi="Avenir Book" w:cs="Calibri"/>
                <w:b/>
                <w:bCs/>
                <w:color w:val="DB543E"/>
                <w:lang w:val="en-IE"/>
              </w:rPr>
              <w:t>2.</w:t>
            </w:r>
          </w:p>
        </w:tc>
      </w:tr>
      <w:tr w:rsidR="009760A4" w:rsidRPr="006B2F3D" w14:paraId="2960EC29"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021BD1F" w14:textId="77777777" w:rsidR="009760A4" w:rsidRPr="006B2F3D" w:rsidRDefault="009760A4" w:rsidP="0099076E">
            <w:pPr>
              <w:pStyle w:val="NormalWeb"/>
              <w:spacing w:line="276" w:lineRule="auto"/>
              <w:rPr>
                <w:rFonts w:ascii="Avenir Book" w:hAnsi="Avenir Book" w:cs="Calibri"/>
              </w:rPr>
            </w:pPr>
          </w:p>
        </w:tc>
      </w:tr>
      <w:tr w:rsidR="009760A4" w:rsidRPr="006B2F3D" w14:paraId="5F136124"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650A695" w14:textId="77777777" w:rsidR="009760A4" w:rsidRPr="006B2F3D" w:rsidRDefault="009760A4" w:rsidP="0099076E">
            <w:pPr>
              <w:pStyle w:val="NormalWeb"/>
              <w:spacing w:line="276" w:lineRule="auto"/>
              <w:rPr>
                <w:rFonts w:ascii="Avenir Book" w:hAnsi="Avenir Book" w:cs="Calibri"/>
              </w:rPr>
            </w:pPr>
          </w:p>
        </w:tc>
      </w:tr>
      <w:tr w:rsidR="009760A4" w:rsidRPr="006B2F3D" w14:paraId="7E36E5BB"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5829911" w14:textId="77777777" w:rsidR="009760A4" w:rsidRPr="006B2F3D" w:rsidRDefault="009760A4" w:rsidP="0099076E">
            <w:pPr>
              <w:pStyle w:val="NormalWeb"/>
              <w:spacing w:line="276" w:lineRule="auto"/>
              <w:rPr>
                <w:rFonts w:ascii="Avenir Book" w:hAnsi="Avenir Book" w:cs="Calibri"/>
              </w:rPr>
            </w:pPr>
          </w:p>
        </w:tc>
      </w:tr>
      <w:tr w:rsidR="009760A4" w:rsidRPr="006B2F3D" w14:paraId="0C301E12"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B183EDB" w14:textId="77777777" w:rsidR="009760A4" w:rsidRPr="006B2F3D" w:rsidRDefault="009760A4" w:rsidP="0099076E">
            <w:pPr>
              <w:pStyle w:val="NormalWeb"/>
              <w:spacing w:line="276" w:lineRule="auto"/>
              <w:rPr>
                <w:rFonts w:ascii="Avenir Book" w:hAnsi="Avenir Book" w:cs="Calibri"/>
              </w:rPr>
            </w:pPr>
          </w:p>
        </w:tc>
      </w:tr>
      <w:tr w:rsidR="009760A4" w:rsidRPr="006B2F3D" w14:paraId="3246EC2B"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CFE4918" w14:textId="77777777" w:rsidR="009760A4" w:rsidRPr="006B2F3D" w:rsidRDefault="009760A4" w:rsidP="0099076E">
            <w:pPr>
              <w:pStyle w:val="NormalWeb"/>
              <w:spacing w:line="276" w:lineRule="auto"/>
              <w:rPr>
                <w:rFonts w:ascii="Avenir Book" w:hAnsi="Avenir Book" w:cs="Calibri"/>
              </w:rPr>
            </w:pPr>
          </w:p>
        </w:tc>
      </w:tr>
      <w:tr w:rsidR="009760A4" w:rsidRPr="006A43A1" w14:paraId="39339FC5"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5DF0E47" w14:textId="12603A0A" w:rsidR="009760A4" w:rsidRPr="006A43A1" w:rsidRDefault="009760A4" w:rsidP="0099076E">
            <w:pPr>
              <w:pStyle w:val="NormalWeb"/>
              <w:spacing w:line="276" w:lineRule="auto"/>
              <w:rPr>
                <w:rFonts w:ascii="Avenir Book" w:hAnsi="Avenir Book" w:cs="Calibri"/>
                <w:b/>
                <w:bCs/>
                <w:color w:val="34A6DC"/>
              </w:rPr>
            </w:pPr>
            <w:r>
              <w:rPr>
                <w:rFonts w:ascii="Avenir Book" w:hAnsi="Avenir Book" w:cs="Calibri"/>
                <w:b/>
                <w:bCs/>
                <w:color w:val="34A6DC"/>
                <w:lang w:val="en-IE"/>
              </w:rPr>
              <w:t>3</w:t>
            </w:r>
            <w:r>
              <w:rPr>
                <w:rFonts w:ascii="Avenir Book" w:hAnsi="Avenir Book" w:cs="Calibri"/>
                <w:b/>
                <w:bCs/>
                <w:color w:val="34A6DC"/>
                <w:lang w:val="en-IE"/>
              </w:rPr>
              <w:t>.</w:t>
            </w:r>
            <w:r w:rsidRPr="006A43A1">
              <w:rPr>
                <w:rFonts w:ascii="Avenir Book" w:hAnsi="Avenir Book" w:cs="Calibri"/>
                <w:b/>
                <w:bCs/>
                <w:color w:val="34A6DC"/>
              </w:rPr>
              <w:t xml:space="preserve"> </w:t>
            </w:r>
          </w:p>
        </w:tc>
      </w:tr>
      <w:tr w:rsidR="009760A4" w:rsidRPr="006B2F3D" w14:paraId="6BBF135B"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C852A93" w14:textId="77777777" w:rsidR="009760A4" w:rsidRPr="006B2F3D" w:rsidRDefault="009760A4" w:rsidP="0099076E">
            <w:pPr>
              <w:pStyle w:val="NormalWeb"/>
              <w:spacing w:line="276" w:lineRule="auto"/>
              <w:rPr>
                <w:rFonts w:ascii="Avenir Book" w:hAnsi="Avenir Book" w:cs="Calibri"/>
              </w:rPr>
            </w:pPr>
          </w:p>
        </w:tc>
      </w:tr>
      <w:tr w:rsidR="009760A4" w:rsidRPr="006B2F3D" w14:paraId="3ADE4DBC"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C566E9D" w14:textId="77777777" w:rsidR="009760A4" w:rsidRPr="006B2F3D" w:rsidRDefault="009760A4" w:rsidP="0099076E">
            <w:pPr>
              <w:pStyle w:val="NormalWeb"/>
              <w:spacing w:line="276" w:lineRule="auto"/>
              <w:rPr>
                <w:rFonts w:ascii="Avenir Book" w:hAnsi="Avenir Book" w:cs="Calibri"/>
              </w:rPr>
            </w:pPr>
          </w:p>
        </w:tc>
      </w:tr>
      <w:tr w:rsidR="009760A4" w:rsidRPr="006B2F3D" w14:paraId="581BAC16"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D58F0D2" w14:textId="77777777" w:rsidR="009760A4" w:rsidRPr="006B2F3D" w:rsidRDefault="009760A4" w:rsidP="0099076E">
            <w:pPr>
              <w:pStyle w:val="NormalWeb"/>
              <w:spacing w:line="276" w:lineRule="auto"/>
              <w:rPr>
                <w:rFonts w:ascii="Avenir Book" w:hAnsi="Avenir Book" w:cs="Calibri"/>
              </w:rPr>
            </w:pPr>
          </w:p>
        </w:tc>
      </w:tr>
      <w:tr w:rsidR="009760A4" w:rsidRPr="006B2F3D" w14:paraId="4829986D"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8A5B550" w14:textId="77777777" w:rsidR="009760A4" w:rsidRPr="006B2F3D" w:rsidRDefault="009760A4" w:rsidP="0099076E">
            <w:pPr>
              <w:pStyle w:val="NormalWeb"/>
              <w:spacing w:line="276" w:lineRule="auto"/>
              <w:rPr>
                <w:rFonts w:ascii="Avenir Book" w:hAnsi="Avenir Book" w:cs="Calibri"/>
              </w:rPr>
            </w:pPr>
          </w:p>
        </w:tc>
      </w:tr>
      <w:tr w:rsidR="009760A4" w:rsidRPr="006B2F3D" w14:paraId="0FE8417C"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EC969AE" w14:textId="77777777" w:rsidR="009760A4" w:rsidRPr="006B2F3D" w:rsidRDefault="009760A4" w:rsidP="0099076E">
            <w:pPr>
              <w:pStyle w:val="NormalWeb"/>
              <w:spacing w:line="276" w:lineRule="auto"/>
              <w:rPr>
                <w:rFonts w:ascii="Avenir Book" w:hAnsi="Avenir Book" w:cs="Calibri"/>
              </w:rPr>
            </w:pPr>
          </w:p>
        </w:tc>
      </w:tr>
      <w:tr w:rsidR="009760A4" w:rsidRPr="006B2F3D" w14:paraId="0D2D26E0"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C24DC88" w14:textId="482E2039" w:rsidR="009760A4" w:rsidRPr="006B2F3D" w:rsidRDefault="009760A4" w:rsidP="0099076E">
            <w:pPr>
              <w:pStyle w:val="NormalWeb"/>
              <w:spacing w:line="276" w:lineRule="auto"/>
              <w:rPr>
                <w:rFonts w:ascii="Avenir Book" w:hAnsi="Avenir Book" w:cs="Calibri"/>
                <w:b/>
                <w:bCs/>
                <w:color w:val="DB543E"/>
              </w:rPr>
            </w:pPr>
            <w:r>
              <w:rPr>
                <w:rFonts w:ascii="Avenir Book" w:hAnsi="Avenir Book" w:cs="Calibri"/>
                <w:b/>
                <w:bCs/>
                <w:color w:val="DB543E"/>
                <w:lang w:val="en-IE"/>
              </w:rPr>
              <w:t>4</w:t>
            </w:r>
            <w:r>
              <w:rPr>
                <w:rFonts w:ascii="Avenir Book" w:hAnsi="Avenir Book" w:cs="Calibri"/>
                <w:b/>
                <w:bCs/>
                <w:color w:val="DB543E"/>
                <w:lang w:val="en-IE"/>
              </w:rPr>
              <w:t>.</w:t>
            </w:r>
          </w:p>
        </w:tc>
      </w:tr>
      <w:tr w:rsidR="009760A4" w:rsidRPr="006B2F3D" w14:paraId="5FE2CEE2"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8390E35" w14:textId="77777777" w:rsidR="009760A4" w:rsidRPr="006B2F3D" w:rsidRDefault="009760A4" w:rsidP="0099076E">
            <w:pPr>
              <w:pStyle w:val="NormalWeb"/>
              <w:spacing w:line="276" w:lineRule="auto"/>
              <w:rPr>
                <w:rFonts w:ascii="Avenir Book" w:hAnsi="Avenir Book" w:cs="Calibri"/>
              </w:rPr>
            </w:pPr>
          </w:p>
        </w:tc>
      </w:tr>
      <w:tr w:rsidR="009760A4" w:rsidRPr="006B2F3D" w14:paraId="5B377D49"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B27A6D2" w14:textId="77777777" w:rsidR="009760A4" w:rsidRPr="006B2F3D" w:rsidRDefault="009760A4" w:rsidP="0099076E">
            <w:pPr>
              <w:pStyle w:val="NormalWeb"/>
              <w:spacing w:line="276" w:lineRule="auto"/>
              <w:rPr>
                <w:rFonts w:ascii="Avenir Book" w:hAnsi="Avenir Book" w:cs="Calibri"/>
              </w:rPr>
            </w:pPr>
          </w:p>
        </w:tc>
      </w:tr>
      <w:tr w:rsidR="009760A4" w:rsidRPr="006B2F3D" w14:paraId="55724CA0"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ACE3FCB" w14:textId="77777777" w:rsidR="009760A4" w:rsidRPr="006B2F3D" w:rsidRDefault="009760A4" w:rsidP="0099076E">
            <w:pPr>
              <w:pStyle w:val="NormalWeb"/>
              <w:spacing w:line="276" w:lineRule="auto"/>
              <w:rPr>
                <w:rFonts w:ascii="Avenir Book" w:hAnsi="Avenir Book" w:cs="Calibri"/>
              </w:rPr>
            </w:pPr>
          </w:p>
        </w:tc>
      </w:tr>
      <w:tr w:rsidR="009760A4" w:rsidRPr="006B2F3D" w14:paraId="1CA41E0F"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CF275F6" w14:textId="77777777" w:rsidR="009760A4" w:rsidRPr="006B2F3D" w:rsidRDefault="009760A4" w:rsidP="0099076E">
            <w:pPr>
              <w:pStyle w:val="NormalWeb"/>
              <w:spacing w:line="276" w:lineRule="auto"/>
              <w:rPr>
                <w:rFonts w:ascii="Avenir Book" w:hAnsi="Avenir Book" w:cs="Calibri"/>
              </w:rPr>
            </w:pPr>
          </w:p>
        </w:tc>
      </w:tr>
      <w:tr w:rsidR="009760A4" w:rsidRPr="006B2F3D" w14:paraId="32D073A6"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vAlign w:val="center"/>
          </w:tcPr>
          <w:p w14:paraId="5F21E80F" w14:textId="77777777" w:rsidR="009760A4" w:rsidRPr="006B2F3D" w:rsidRDefault="009760A4" w:rsidP="0099076E">
            <w:pPr>
              <w:pStyle w:val="NormalWeb"/>
              <w:spacing w:line="276" w:lineRule="auto"/>
              <w:rPr>
                <w:rFonts w:ascii="Avenir Book" w:hAnsi="Avenir Book" w:cs="Calibri"/>
              </w:rPr>
            </w:pPr>
          </w:p>
        </w:tc>
      </w:tr>
    </w:tbl>
    <w:p w14:paraId="4E681F6F" w14:textId="77777777" w:rsidR="00261942" w:rsidRDefault="00261942" w:rsidP="00261942">
      <w:pPr>
        <w:spacing w:line="276" w:lineRule="auto"/>
        <w:rPr>
          <w:rFonts w:ascii="Avenir Book" w:hAnsi="Avenir Book" w:cs="Calibri"/>
          <w:b/>
          <w:bCs/>
          <w:color w:val="000000" w:themeColor="text1"/>
        </w:rPr>
      </w:pPr>
    </w:p>
    <w:p w14:paraId="40F3EAB1" w14:textId="77777777" w:rsidR="009760A4" w:rsidRDefault="009760A4">
      <w:pPr>
        <w:rPr>
          <w:rFonts w:ascii="Avenir Book" w:hAnsi="Avenir Book" w:cs="Calibri"/>
          <w:b/>
          <w:bCs/>
          <w:color w:val="000000" w:themeColor="text1"/>
          <w:lang w:val="en-GB"/>
        </w:rPr>
      </w:pPr>
      <w:r>
        <w:rPr>
          <w:rFonts w:ascii="Avenir Book" w:hAnsi="Avenir Book" w:cs="Calibri"/>
          <w:b/>
          <w:bCs/>
          <w:color w:val="000000" w:themeColor="text1"/>
          <w:lang w:val="en-GB"/>
        </w:rPr>
        <w:br w:type="page"/>
      </w:r>
    </w:p>
    <w:p w14:paraId="4EE381BB" w14:textId="77777777" w:rsidR="00D829B7" w:rsidRPr="00D829B7" w:rsidRDefault="00D829B7" w:rsidP="002A7B73">
      <w:pPr>
        <w:spacing w:line="276" w:lineRule="auto"/>
        <w:rPr>
          <w:rFonts w:ascii="Avenir Book" w:hAnsi="Avenir Book" w:cs="Calibri"/>
          <w:i/>
          <w:iCs/>
          <w:color w:val="000000" w:themeColor="text1"/>
          <w:lang w:val="en-GB"/>
        </w:rPr>
      </w:pPr>
      <w:r w:rsidRPr="00D829B7">
        <w:rPr>
          <w:rFonts w:ascii="Avenir Book" w:hAnsi="Avenir Book" w:cs="Calibri"/>
          <w:i/>
          <w:iCs/>
          <w:color w:val="000000" w:themeColor="text1"/>
        </w:rPr>
        <w:lastRenderedPageBreak/>
        <w:t>Digital Business Ireland (DBI) reports that more than 80% of Irish consumers now use mobile apps, reviews and social media when deciding what to buy.</w:t>
      </w:r>
      <w:r w:rsidRPr="00D829B7">
        <w:rPr>
          <w:rFonts w:ascii="Avenir Book" w:hAnsi="Avenir Book" w:cs="Calibri"/>
          <w:i/>
          <w:iCs/>
          <w:color w:val="000000" w:themeColor="text1"/>
          <w:lang w:val="en-GB"/>
        </w:rPr>
        <w:t xml:space="preserve"> </w:t>
      </w:r>
    </w:p>
    <w:p w14:paraId="1C23DB37" w14:textId="08F4CA6A" w:rsidR="002A7B73" w:rsidRPr="002A7B73" w:rsidRDefault="00B25B41" w:rsidP="002A7B73">
      <w:pPr>
        <w:spacing w:line="276" w:lineRule="auto"/>
        <w:rPr>
          <w:rFonts w:ascii="Avenir Book" w:hAnsi="Avenir Book" w:cs="Calibri"/>
          <w:color w:val="000000" w:themeColor="text1"/>
        </w:rPr>
      </w:pPr>
      <w:r w:rsidRPr="00261942">
        <w:rPr>
          <w:rFonts w:ascii="Avenir Book" w:hAnsi="Avenir Book" w:cs="Calibri"/>
          <w:b/>
          <w:bCs/>
          <w:color w:val="000000" w:themeColor="text1"/>
          <w:lang w:val="en-GB"/>
        </w:rPr>
        <w:t>(</w:t>
      </w:r>
      <w:r w:rsidR="009760A4">
        <w:rPr>
          <w:rFonts w:ascii="Avenir Book" w:hAnsi="Avenir Book" w:cs="Calibri"/>
          <w:b/>
          <w:bCs/>
          <w:color w:val="000000" w:themeColor="text1"/>
          <w:lang w:val="en-GB"/>
        </w:rPr>
        <w:t>d</w:t>
      </w:r>
      <w:r w:rsidRPr="00261942">
        <w:rPr>
          <w:rFonts w:ascii="Avenir Book" w:hAnsi="Avenir Book" w:cs="Calibri"/>
          <w:b/>
          <w:bCs/>
          <w:color w:val="000000" w:themeColor="text1"/>
          <w:lang w:val="en-GB"/>
        </w:rPr>
        <w:t xml:space="preserve">) </w:t>
      </w:r>
      <w:r w:rsidR="009760A4" w:rsidRPr="009760A4">
        <w:rPr>
          <w:rFonts w:ascii="Avenir Book" w:hAnsi="Avenir Book" w:cs="Calibri"/>
          <w:color w:val="000000" w:themeColor="text1"/>
        </w:rPr>
        <w:t xml:space="preserve">Analyse </w:t>
      </w:r>
      <w:r w:rsidR="009760A4">
        <w:rPr>
          <w:rFonts w:ascii="Avenir Book" w:hAnsi="Avenir Book" w:cs="Calibri"/>
          <w:color w:val="000000" w:themeColor="text1"/>
        </w:rPr>
        <w:t>three ways</w:t>
      </w:r>
      <w:r w:rsidR="009760A4" w:rsidRPr="009760A4">
        <w:rPr>
          <w:rFonts w:ascii="Avenir Book" w:hAnsi="Avenir Book" w:cs="Calibri"/>
          <w:color w:val="000000" w:themeColor="text1"/>
        </w:rPr>
        <w:t xml:space="preserve"> digital technology impacts </w:t>
      </w:r>
      <w:r w:rsidR="009760A4">
        <w:rPr>
          <w:rFonts w:ascii="Avenir Book" w:hAnsi="Avenir Book" w:cs="Calibri"/>
          <w:color w:val="000000" w:themeColor="text1"/>
        </w:rPr>
        <w:t xml:space="preserve">on </w:t>
      </w:r>
      <w:r w:rsidR="009760A4" w:rsidRPr="009760A4">
        <w:rPr>
          <w:rFonts w:ascii="Avenir Book" w:hAnsi="Avenir Book" w:cs="Calibri"/>
          <w:color w:val="000000" w:themeColor="text1"/>
        </w:rPr>
        <w:t>consumer behaviour.</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9760A4" w:rsidRPr="006B2F3D" w14:paraId="00982E2B" w14:textId="77777777" w:rsidTr="0099076E">
        <w:trPr>
          <w:trHeight w:val="419"/>
        </w:trPr>
        <w:tc>
          <w:tcPr>
            <w:tcW w:w="9913" w:type="dxa"/>
            <w:tcBorders>
              <w:top w:val="single" w:sz="4" w:space="0" w:color="000000" w:themeColor="text1"/>
              <w:bottom w:val="single" w:sz="4" w:space="0" w:color="BFBFBF" w:themeColor="background1" w:themeShade="BF"/>
            </w:tcBorders>
            <w:vAlign w:val="center"/>
          </w:tcPr>
          <w:p w14:paraId="561F0F3B" w14:textId="77777777" w:rsidR="009760A4" w:rsidRPr="006A43A1" w:rsidRDefault="009760A4" w:rsidP="0099076E">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9760A4" w:rsidRPr="006B2F3D" w14:paraId="6A994F67"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92FD207" w14:textId="77777777" w:rsidR="009760A4" w:rsidRPr="006B2F3D" w:rsidRDefault="009760A4" w:rsidP="0099076E">
            <w:pPr>
              <w:pStyle w:val="NormalWeb"/>
              <w:spacing w:line="276" w:lineRule="auto"/>
              <w:rPr>
                <w:rFonts w:ascii="Avenir Book" w:hAnsi="Avenir Book" w:cs="Calibri"/>
              </w:rPr>
            </w:pPr>
          </w:p>
        </w:tc>
      </w:tr>
      <w:tr w:rsidR="009760A4" w:rsidRPr="006B2F3D" w14:paraId="7B88EEC3"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6880733" w14:textId="77777777" w:rsidR="009760A4" w:rsidRPr="006B2F3D" w:rsidRDefault="009760A4" w:rsidP="0099076E">
            <w:pPr>
              <w:pStyle w:val="NormalWeb"/>
              <w:spacing w:line="276" w:lineRule="auto"/>
              <w:rPr>
                <w:rFonts w:ascii="Avenir Book" w:hAnsi="Avenir Book" w:cs="Calibri"/>
              </w:rPr>
            </w:pPr>
          </w:p>
        </w:tc>
      </w:tr>
      <w:tr w:rsidR="009760A4" w:rsidRPr="006B2F3D" w14:paraId="5BE4A1C3"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E707927" w14:textId="77777777" w:rsidR="009760A4" w:rsidRPr="006B2F3D" w:rsidRDefault="009760A4" w:rsidP="0099076E">
            <w:pPr>
              <w:pStyle w:val="NormalWeb"/>
              <w:spacing w:line="276" w:lineRule="auto"/>
              <w:rPr>
                <w:rFonts w:ascii="Avenir Book" w:hAnsi="Avenir Book" w:cs="Calibri"/>
              </w:rPr>
            </w:pPr>
          </w:p>
        </w:tc>
      </w:tr>
      <w:tr w:rsidR="009760A4" w:rsidRPr="006B2F3D" w14:paraId="67D47691"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F3CBABB" w14:textId="77777777" w:rsidR="009760A4" w:rsidRPr="006B2F3D" w:rsidRDefault="009760A4" w:rsidP="0099076E">
            <w:pPr>
              <w:pStyle w:val="NormalWeb"/>
              <w:spacing w:line="276" w:lineRule="auto"/>
              <w:rPr>
                <w:rFonts w:ascii="Avenir Book" w:hAnsi="Avenir Book" w:cs="Calibri"/>
              </w:rPr>
            </w:pPr>
          </w:p>
        </w:tc>
      </w:tr>
      <w:tr w:rsidR="009760A4" w:rsidRPr="006B2F3D" w14:paraId="05F58857"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CD58253" w14:textId="77777777" w:rsidR="009760A4" w:rsidRPr="006B2F3D" w:rsidRDefault="009760A4" w:rsidP="0099076E">
            <w:pPr>
              <w:pStyle w:val="NormalWeb"/>
              <w:spacing w:line="276" w:lineRule="auto"/>
              <w:rPr>
                <w:rFonts w:ascii="Avenir Book" w:hAnsi="Avenir Book" w:cs="Calibri"/>
                <w:b/>
                <w:bCs/>
                <w:color w:val="DB543E"/>
              </w:rPr>
            </w:pPr>
          </w:p>
        </w:tc>
      </w:tr>
      <w:tr w:rsidR="009760A4" w:rsidRPr="006B2F3D" w14:paraId="3281B2F7"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77C3172" w14:textId="77777777" w:rsidR="009760A4" w:rsidRPr="006B2F3D" w:rsidRDefault="009760A4" w:rsidP="0099076E">
            <w:pPr>
              <w:pStyle w:val="NormalWeb"/>
              <w:spacing w:line="276" w:lineRule="auto"/>
              <w:rPr>
                <w:rFonts w:ascii="Avenir Book" w:hAnsi="Avenir Book" w:cs="Calibri"/>
              </w:rPr>
            </w:pPr>
          </w:p>
        </w:tc>
      </w:tr>
      <w:tr w:rsidR="009760A4" w:rsidRPr="006B2F3D" w14:paraId="15110E78"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4BB6B53" w14:textId="77777777" w:rsidR="009760A4" w:rsidRPr="006B2F3D" w:rsidRDefault="009760A4" w:rsidP="0099076E">
            <w:pPr>
              <w:pStyle w:val="NormalWeb"/>
              <w:spacing w:line="276" w:lineRule="auto"/>
              <w:rPr>
                <w:rFonts w:ascii="Avenir Book" w:hAnsi="Avenir Book" w:cs="Calibri"/>
              </w:rPr>
            </w:pPr>
            <w:r>
              <w:rPr>
                <w:rFonts w:ascii="Avenir Book" w:hAnsi="Avenir Book" w:cs="Calibri"/>
                <w:b/>
                <w:bCs/>
                <w:color w:val="DB543E"/>
                <w:lang w:val="en-IE"/>
              </w:rPr>
              <w:t>2.</w:t>
            </w:r>
          </w:p>
        </w:tc>
      </w:tr>
      <w:tr w:rsidR="009760A4" w:rsidRPr="006B2F3D" w14:paraId="19B4D503"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A64D7BA" w14:textId="77777777" w:rsidR="009760A4" w:rsidRPr="006B2F3D" w:rsidRDefault="009760A4" w:rsidP="0099076E">
            <w:pPr>
              <w:pStyle w:val="NormalWeb"/>
              <w:spacing w:line="276" w:lineRule="auto"/>
              <w:rPr>
                <w:rFonts w:ascii="Avenir Book" w:hAnsi="Avenir Book" w:cs="Calibri"/>
              </w:rPr>
            </w:pPr>
          </w:p>
        </w:tc>
      </w:tr>
      <w:tr w:rsidR="009760A4" w:rsidRPr="006B2F3D" w14:paraId="7F2B2770"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95C90C8" w14:textId="77777777" w:rsidR="009760A4" w:rsidRPr="006B2F3D" w:rsidRDefault="009760A4" w:rsidP="0099076E">
            <w:pPr>
              <w:pStyle w:val="NormalWeb"/>
              <w:spacing w:line="276" w:lineRule="auto"/>
              <w:rPr>
                <w:rFonts w:ascii="Avenir Book" w:hAnsi="Avenir Book" w:cs="Calibri"/>
              </w:rPr>
            </w:pPr>
          </w:p>
        </w:tc>
      </w:tr>
      <w:tr w:rsidR="009760A4" w:rsidRPr="006B2F3D" w14:paraId="1BE62086"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8E53319" w14:textId="77777777" w:rsidR="009760A4" w:rsidRPr="006B2F3D" w:rsidRDefault="009760A4" w:rsidP="0099076E">
            <w:pPr>
              <w:pStyle w:val="NormalWeb"/>
              <w:spacing w:line="276" w:lineRule="auto"/>
              <w:rPr>
                <w:rFonts w:ascii="Avenir Book" w:hAnsi="Avenir Book" w:cs="Calibri"/>
              </w:rPr>
            </w:pPr>
          </w:p>
        </w:tc>
      </w:tr>
      <w:tr w:rsidR="009760A4" w:rsidRPr="006B2F3D" w14:paraId="2D12B260"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594EB46" w14:textId="77777777" w:rsidR="009760A4" w:rsidRPr="006B2F3D" w:rsidRDefault="009760A4" w:rsidP="0099076E">
            <w:pPr>
              <w:pStyle w:val="NormalWeb"/>
              <w:spacing w:line="276" w:lineRule="auto"/>
              <w:rPr>
                <w:rFonts w:ascii="Avenir Book" w:hAnsi="Avenir Book" w:cs="Calibri"/>
              </w:rPr>
            </w:pPr>
          </w:p>
        </w:tc>
      </w:tr>
      <w:tr w:rsidR="009760A4" w:rsidRPr="006B2F3D" w14:paraId="7A4417BB"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151CD77" w14:textId="77777777" w:rsidR="009760A4" w:rsidRPr="006B2F3D" w:rsidRDefault="009760A4" w:rsidP="0099076E">
            <w:pPr>
              <w:pStyle w:val="NormalWeb"/>
              <w:spacing w:line="276" w:lineRule="auto"/>
              <w:rPr>
                <w:rFonts w:ascii="Avenir Book" w:hAnsi="Avenir Book" w:cs="Calibri"/>
              </w:rPr>
            </w:pPr>
          </w:p>
        </w:tc>
      </w:tr>
      <w:tr w:rsidR="009760A4" w:rsidRPr="006B2F3D" w14:paraId="7E6520D7"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14F6868" w14:textId="77777777" w:rsidR="009760A4" w:rsidRPr="006B2F3D" w:rsidRDefault="009760A4" w:rsidP="0099076E">
            <w:pPr>
              <w:pStyle w:val="NormalWeb"/>
              <w:spacing w:line="276" w:lineRule="auto"/>
              <w:rPr>
                <w:rFonts w:ascii="Avenir Book" w:hAnsi="Avenir Book" w:cs="Calibri"/>
              </w:rPr>
            </w:pPr>
          </w:p>
        </w:tc>
      </w:tr>
      <w:tr w:rsidR="009760A4" w:rsidRPr="006A43A1" w14:paraId="7460DCF3"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8A9C7C1" w14:textId="77777777" w:rsidR="009760A4" w:rsidRPr="006A43A1" w:rsidRDefault="009760A4" w:rsidP="0099076E">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Pr="006A43A1">
              <w:rPr>
                <w:rFonts w:ascii="Avenir Book" w:hAnsi="Avenir Book" w:cs="Calibri"/>
                <w:b/>
                <w:bCs/>
                <w:color w:val="34A6DC"/>
              </w:rPr>
              <w:t xml:space="preserve"> </w:t>
            </w:r>
          </w:p>
        </w:tc>
      </w:tr>
      <w:tr w:rsidR="009760A4" w:rsidRPr="006B2F3D" w14:paraId="56B7F055"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43094C11" w14:textId="77777777" w:rsidR="009760A4" w:rsidRPr="006B2F3D" w:rsidRDefault="009760A4" w:rsidP="0099076E">
            <w:pPr>
              <w:pStyle w:val="NormalWeb"/>
              <w:spacing w:line="276" w:lineRule="auto"/>
              <w:rPr>
                <w:rFonts w:ascii="Avenir Book" w:hAnsi="Avenir Book" w:cs="Calibri"/>
              </w:rPr>
            </w:pPr>
          </w:p>
        </w:tc>
      </w:tr>
      <w:tr w:rsidR="009760A4" w:rsidRPr="006B2F3D" w14:paraId="31DD77D2"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98BC3A5" w14:textId="77777777" w:rsidR="009760A4" w:rsidRPr="006B2F3D" w:rsidRDefault="009760A4" w:rsidP="0099076E">
            <w:pPr>
              <w:pStyle w:val="NormalWeb"/>
              <w:spacing w:line="276" w:lineRule="auto"/>
              <w:rPr>
                <w:rFonts w:ascii="Avenir Book" w:hAnsi="Avenir Book" w:cs="Calibri"/>
              </w:rPr>
            </w:pPr>
          </w:p>
        </w:tc>
      </w:tr>
      <w:tr w:rsidR="009760A4" w:rsidRPr="006B2F3D" w14:paraId="2482BCD5" w14:textId="77777777" w:rsidTr="0099076E">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25C284D" w14:textId="77777777" w:rsidR="009760A4" w:rsidRPr="006B2F3D" w:rsidRDefault="009760A4" w:rsidP="0099076E">
            <w:pPr>
              <w:pStyle w:val="NormalWeb"/>
              <w:spacing w:line="276" w:lineRule="auto"/>
              <w:rPr>
                <w:rFonts w:ascii="Avenir Book" w:hAnsi="Avenir Book" w:cs="Calibri"/>
              </w:rPr>
            </w:pPr>
          </w:p>
        </w:tc>
      </w:tr>
      <w:tr w:rsidR="009760A4" w:rsidRPr="006B2F3D" w14:paraId="7B9704E1"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84A75D4" w14:textId="77777777" w:rsidR="009760A4" w:rsidRPr="006B2F3D" w:rsidRDefault="009760A4" w:rsidP="0099076E">
            <w:pPr>
              <w:pStyle w:val="NormalWeb"/>
              <w:spacing w:line="276" w:lineRule="auto"/>
              <w:rPr>
                <w:rFonts w:ascii="Avenir Book" w:hAnsi="Avenir Book" w:cs="Calibri"/>
              </w:rPr>
            </w:pPr>
          </w:p>
        </w:tc>
      </w:tr>
      <w:tr w:rsidR="009760A4" w:rsidRPr="006B2F3D" w14:paraId="36D8DECB"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B041651" w14:textId="77777777" w:rsidR="009760A4" w:rsidRPr="006B2F3D" w:rsidRDefault="009760A4" w:rsidP="0099076E">
            <w:pPr>
              <w:pStyle w:val="NormalWeb"/>
              <w:spacing w:line="276" w:lineRule="auto"/>
              <w:rPr>
                <w:rFonts w:ascii="Avenir Book" w:hAnsi="Avenir Book" w:cs="Calibri"/>
              </w:rPr>
            </w:pPr>
          </w:p>
        </w:tc>
      </w:tr>
      <w:tr w:rsidR="009760A4" w:rsidRPr="006B2F3D" w14:paraId="32E9DAD0" w14:textId="77777777" w:rsidTr="00990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vAlign w:val="center"/>
          </w:tcPr>
          <w:p w14:paraId="38E7E285" w14:textId="77777777" w:rsidR="009760A4" w:rsidRPr="006B2F3D" w:rsidRDefault="009760A4" w:rsidP="0099076E">
            <w:pPr>
              <w:pStyle w:val="NormalWeb"/>
              <w:spacing w:line="276" w:lineRule="auto"/>
              <w:rPr>
                <w:rFonts w:ascii="Avenir Book" w:hAnsi="Avenir Book" w:cs="Calibri"/>
              </w:rPr>
            </w:pPr>
          </w:p>
        </w:tc>
      </w:tr>
    </w:tbl>
    <w:p w14:paraId="5E3C4A21" w14:textId="35CCDFB2" w:rsidR="002A7B73" w:rsidRDefault="002A7B73">
      <w:pPr>
        <w:rPr>
          <w:rFonts w:ascii="Avenir Book" w:hAnsi="Avenir Book" w:cs="Calibri"/>
          <w:b/>
          <w:bCs/>
          <w:color w:val="000000" w:themeColor="text1"/>
          <w:lang w:val="en-GB"/>
        </w:rPr>
      </w:pPr>
    </w:p>
    <w:p w14:paraId="5D2D5532" w14:textId="61A7864E" w:rsidR="00261942" w:rsidRPr="00B25B41" w:rsidRDefault="009760A4" w:rsidP="00B25B41">
      <w:pPr>
        <w:spacing w:line="276" w:lineRule="auto"/>
        <w:rPr>
          <w:rFonts w:ascii="Avenir Book" w:hAnsi="Avenir Book" w:cs="Calibri"/>
          <w:color w:val="000000" w:themeColor="text1"/>
          <w:lang w:val="en-GB"/>
        </w:rPr>
      </w:pPr>
      <w:r>
        <w:rPr>
          <w:rFonts w:ascii="Avenir Book" w:hAnsi="Avenir Book" w:cs="Calibri"/>
          <w:b/>
          <w:bCs/>
          <w:color w:val="000000" w:themeColor="text1"/>
          <w:lang w:val="en-GB"/>
        </w:rPr>
        <w:t xml:space="preserve">(e) </w:t>
      </w:r>
      <w:r>
        <w:rPr>
          <w:rFonts w:ascii="Avenir Book" w:hAnsi="Avenir Book" w:cs="Calibri"/>
          <w:color w:val="000000" w:themeColor="text1"/>
          <w:lang w:val="en-GB"/>
        </w:rPr>
        <w:t xml:space="preserve">Identify </w:t>
      </w:r>
      <w:r w:rsidR="008F751C">
        <w:rPr>
          <w:rFonts w:ascii="Avenir Book" w:hAnsi="Avenir Book" w:cs="Calibri"/>
          <w:color w:val="000000" w:themeColor="text1"/>
        </w:rPr>
        <w:t>two</w:t>
      </w:r>
      <w:r w:rsidRPr="009760A4">
        <w:rPr>
          <w:rFonts w:ascii="Avenir Book" w:hAnsi="Avenir Book" w:cs="Calibri"/>
          <w:color w:val="000000" w:themeColor="text1"/>
        </w:rPr>
        <w:t xml:space="preserve"> responsibilities of data controllers under the General Data Protection Regulation (GDPR).</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61942" w:rsidRPr="006B2F3D" w14:paraId="0260C6F6" w14:textId="77777777" w:rsidTr="0063485F">
        <w:trPr>
          <w:trHeight w:val="419"/>
        </w:trPr>
        <w:tc>
          <w:tcPr>
            <w:tcW w:w="9913" w:type="dxa"/>
            <w:tcBorders>
              <w:top w:val="single" w:sz="4" w:space="0" w:color="000000" w:themeColor="text1"/>
              <w:bottom w:val="single" w:sz="4" w:space="0" w:color="BFBFBF" w:themeColor="background1" w:themeShade="BF"/>
            </w:tcBorders>
            <w:vAlign w:val="center"/>
          </w:tcPr>
          <w:p w14:paraId="2F2A3C87"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261942" w:rsidRPr="006B2F3D" w14:paraId="615EDA26"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5BD7C85" w14:textId="77777777" w:rsidR="00261942" w:rsidRPr="006B2F3D" w:rsidRDefault="00261942" w:rsidP="0063485F">
            <w:pPr>
              <w:pStyle w:val="NormalWeb"/>
              <w:spacing w:line="276" w:lineRule="auto"/>
              <w:rPr>
                <w:rFonts w:ascii="Avenir Book" w:hAnsi="Avenir Book" w:cs="Calibri"/>
              </w:rPr>
            </w:pPr>
          </w:p>
        </w:tc>
      </w:tr>
      <w:tr w:rsidR="00261942" w:rsidRPr="006B2F3D" w14:paraId="6B20F65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A4D1B67" w14:textId="77777777" w:rsidR="00261942" w:rsidRPr="006B2F3D" w:rsidRDefault="00261942" w:rsidP="0063485F">
            <w:pPr>
              <w:pStyle w:val="NormalWeb"/>
              <w:spacing w:line="276" w:lineRule="auto"/>
              <w:rPr>
                <w:rFonts w:ascii="Avenir Book" w:hAnsi="Avenir Book" w:cs="Calibri"/>
              </w:rPr>
            </w:pPr>
            <w:r>
              <w:rPr>
                <w:rFonts w:ascii="Avenir Book" w:hAnsi="Avenir Book" w:cs="Calibri"/>
                <w:b/>
                <w:bCs/>
                <w:color w:val="DB543E"/>
                <w:lang w:val="en-IE"/>
              </w:rPr>
              <w:t>2.</w:t>
            </w:r>
          </w:p>
        </w:tc>
      </w:tr>
      <w:tr w:rsidR="00261942" w:rsidRPr="006B2F3D" w14:paraId="3A674330"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4831D28D" w14:textId="77777777" w:rsidR="00261942" w:rsidRPr="006B2F3D" w:rsidRDefault="00261942" w:rsidP="0063485F">
            <w:pPr>
              <w:pStyle w:val="NormalWeb"/>
              <w:spacing w:line="276" w:lineRule="auto"/>
              <w:rPr>
                <w:rFonts w:ascii="Avenir Book" w:hAnsi="Avenir Book" w:cs="Calibri"/>
              </w:rPr>
            </w:pPr>
          </w:p>
        </w:tc>
      </w:tr>
    </w:tbl>
    <w:p w14:paraId="00F63F2D" w14:textId="77777777" w:rsidR="00261942" w:rsidRDefault="00261942" w:rsidP="00261942">
      <w:pPr>
        <w:spacing w:line="276" w:lineRule="auto"/>
        <w:rPr>
          <w:rFonts w:ascii="Avenir Book" w:hAnsi="Avenir Book" w:cs="Calibri"/>
          <w:b/>
          <w:bCs/>
          <w:color w:val="000000" w:themeColor="text1"/>
        </w:rPr>
      </w:pPr>
    </w:p>
    <w:p w14:paraId="6C2C454D" w14:textId="77777777" w:rsidR="008F751C" w:rsidRDefault="008F751C">
      <w:pPr>
        <w:rPr>
          <w:rFonts w:ascii="Aharoni" w:hAnsi="Aharoni" w:cs="Aharoni"/>
          <w:b/>
          <w:bCs/>
          <w:color w:val="C00000"/>
          <w:sz w:val="32"/>
          <w:szCs w:val="32"/>
        </w:rPr>
      </w:pPr>
      <w:r>
        <w:rPr>
          <w:rFonts w:ascii="Aharoni" w:hAnsi="Aharoni" w:cs="Aharoni"/>
          <w:b/>
          <w:bCs/>
          <w:color w:val="C00000"/>
          <w:sz w:val="32"/>
          <w:szCs w:val="32"/>
        </w:rPr>
        <w:br w:type="page"/>
      </w:r>
    </w:p>
    <w:p w14:paraId="55737678" w14:textId="77777777" w:rsidR="008F751C" w:rsidRPr="006828FF" w:rsidRDefault="008F751C" w:rsidP="008F751C">
      <w:pPr>
        <w:tabs>
          <w:tab w:val="left" w:pos="2392"/>
        </w:tabs>
        <w:spacing w:line="276" w:lineRule="auto"/>
        <w:rPr>
          <w:rFonts w:ascii="Aharoni" w:hAnsi="Aharoni" w:cs="Aharoni"/>
          <w:b/>
          <w:bCs/>
          <w:color w:val="C00000"/>
          <w:sz w:val="32"/>
          <w:szCs w:val="32"/>
        </w:rPr>
      </w:pPr>
      <w:r w:rsidRPr="006828FF">
        <w:rPr>
          <w:rFonts w:ascii="Aharoni" w:hAnsi="Aharoni" w:cs="Aharoni" w:hint="cs"/>
          <w:b/>
          <w:bCs/>
          <w:color w:val="C00000"/>
          <w:sz w:val="32"/>
          <w:szCs w:val="32"/>
        </w:rPr>
        <w:lastRenderedPageBreak/>
        <w:t xml:space="preserve">Chapter </w:t>
      </w:r>
      <w:r>
        <w:rPr>
          <w:rFonts w:ascii="Aharoni" w:hAnsi="Aharoni" w:cs="Aharoni"/>
          <w:b/>
          <w:bCs/>
          <w:color w:val="C00000"/>
          <w:sz w:val="32"/>
          <w:szCs w:val="32"/>
        </w:rPr>
        <w:t>17</w:t>
      </w:r>
      <w:r w:rsidRPr="006828FF">
        <w:rPr>
          <w:rFonts w:ascii="Aharoni" w:hAnsi="Aharoni" w:cs="Aharoni" w:hint="cs"/>
          <w:b/>
          <w:bCs/>
          <w:color w:val="C00000"/>
          <w:sz w:val="32"/>
          <w:szCs w:val="32"/>
        </w:rPr>
        <w:t xml:space="preserve"> Marking Scheme – Total </w:t>
      </w:r>
      <w:r>
        <w:rPr>
          <w:rFonts w:ascii="Aharoni" w:hAnsi="Aharoni" w:cs="Aharoni"/>
          <w:b/>
          <w:bCs/>
          <w:color w:val="C00000"/>
          <w:sz w:val="32"/>
          <w:szCs w:val="32"/>
        </w:rPr>
        <w:t>88</w:t>
      </w:r>
      <w:r w:rsidRPr="006828FF">
        <w:rPr>
          <w:rFonts w:ascii="Aharoni" w:hAnsi="Aharoni" w:cs="Aharoni" w:hint="cs"/>
          <w:b/>
          <w:bCs/>
          <w:color w:val="C00000"/>
          <w:sz w:val="32"/>
          <w:szCs w:val="32"/>
        </w:rPr>
        <w:t xml:space="preserve"> marks</w:t>
      </w:r>
    </w:p>
    <w:p w14:paraId="4994BEAC" w14:textId="77777777" w:rsidR="008F751C" w:rsidRDefault="008F751C" w:rsidP="008F751C">
      <w:pPr>
        <w:tabs>
          <w:tab w:val="left" w:pos="2392"/>
        </w:tabs>
        <w:spacing w:line="276" w:lineRule="auto"/>
        <w:rPr>
          <w:rFonts w:ascii="Calibri" w:hAnsi="Calibri" w:cs="Calibri"/>
        </w:rPr>
      </w:pPr>
    </w:p>
    <w:p w14:paraId="6A63A798" w14:textId="77777777" w:rsidR="008F751C" w:rsidRPr="00C24464"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25B41">
        <w:rPr>
          <w:rFonts w:ascii="Avenir Book" w:hAnsi="Avenir Book" w:cs="Calibri"/>
          <w:b/>
          <w:bCs/>
          <w:color w:val="C00000"/>
          <w:lang w:val="en-GB"/>
        </w:rPr>
        <w:t>(</w:t>
      </w:r>
      <w:proofErr w:type="spellStart"/>
      <w:r>
        <w:rPr>
          <w:rFonts w:ascii="Avenir Book" w:hAnsi="Avenir Book" w:cs="Calibri"/>
          <w:b/>
          <w:bCs/>
          <w:color w:val="C00000"/>
          <w:lang w:val="en-GB"/>
        </w:rPr>
        <w:t>i</w:t>
      </w:r>
      <w:proofErr w:type="spellEnd"/>
      <w:r w:rsidRPr="00B25B41">
        <w:rPr>
          <w:rFonts w:ascii="Avenir Book" w:hAnsi="Avenir Book" w:cs="Calibri"/>
          <w:b/>
          <w:bCs/>
          <w:color w:val="C00000"/>
          <w:lang w:val="en-GB"/>
        </w:rPr>
        <w:t xml:space="preserve">) </w:t>
      </w:r>
      <w:r>
        <w:rPr>
          <w:rFonts w:ascii="Avenir Book" w:hAnsi="Avenir Book" w:cs="Calibri"/>
          <w:b/>
          <w:bCs/>
          <w:color w:val="C00000"/>
          <w:lang w:val="en-GB"/>
        </w:rPr>
        <w:t>8m (4 @ 2m)</w:t>
      </w:r>
    </w:p>
    <w:p w14:paraId="0C216DA1" w14:textId="77777777" w:rsidR="008F751C" w:rsidRDefault="008F751C" w:rsidP="008F751C">
      <w:pPr>
        <w:spacing w:line="276" w:lineRule="auto"/>
        <w:rPr>
          <w:rFonts w:ascii="Avenir Book" w:hAnsi="Avenir Book" w:cs="Calibri"/>
        </w:rPr>
      </w:pPr>
    </w:p>
    <w:p w14:paraId="7977732E" w14:textId="77777777" w:rsidR="008F751C" w:rsidRPr="000042C0" w:rsidRDefault="008F751C" w:rsidP="008F751C">
      <w:pPr>
        <w:spacing w:line="276" w:lineRule="auto"/>
        <w:rPr>
          <w:rFonts w:ascii="Avenir Book" w:hAnsi="Avenir Book" w:cs="Calibri"/>
          <w:b/>
          <w:bCs/>
        </w:rPr>
      </w:pPr>
      <w:r w:rsidRPr="000042C0">
        <w:rPr>
          <w:rFonts w:ascii="Avenir Book" w:hAnsi="Avenir Book" w:cs="Calibri"/>
          <w:b/>
          <w:bCs/>
        </w:rPr>
        <w:t>FALSE</w:t>
      </w:r>
    </w:p>
    <w:p w14:paraId="768AA6AA" w14:textId="77777777" w:rsidR="008F751C" w:rsidRPr="000042C0" w:rsidRDefault="008F751C" w:rsidP="008F751C">
      <w:pPr>
        <w:spacing w:line="276" w:lineRule="auto"/>
        <w:rPr>
          <w:rFonts w:ascii="Avenir Book" w:hAnsi="Avenir Book" w:cs="Calibri"/>
          <w:b/>
          <w:bCs/>
        </w:rPr>
      </w:pPr>
      <w:r w:rsidRPr="000042C0">
        <w:rPr>
          <w:rFonts w:ascii="Avenir Book" w:hAnsi="Avenir Book" w:cs="Calibri"/>
          <w:b/>
          <w:bCs/>
        </w:rPr>
        <w:t>TRUE</w:t>
      </w:r>
    </w:p>
    <w:p w14:paraId="4028CACF" w14:textId="77777777" w:rsidR="008F751C" w:rsidRPr="000042C0" w:rsidRDefault="008F751C" w:rsidP="008F751C">
      <w:pPr>
        <w:spacing w:line="276" w:lineRule="auto"/>
        <w:rPr>
          <w:rFonts w:ascii="Avenir Book" w:hAnsi="Avenir Book" w:cs="Calibri"/>
          <w:b/>
          <w:bCs/>
        </w:rPr>
      </w:pPr>
      <w:r w:rsidRPr="000042C0">
        <w:rPr>
          <w:rFonts w:ascii="Avenir Book" w:hAnsi="Avenir Book" w:cs="Calibri"/>
          <w:b/>
          <w:bCs/>
        </w:rPr>
        <w:t>FALSE</w:t>
      </w:r>
    </w:p>
    <w:p w14:paraId="77F93532" w14:textId="77777777" w:rsidR="008F751C" w:rsidRPr="000042C0" w:rsidRDefault="008F751C" w:rsidP="008F751C">
      <w:pPr>
        <w:spacing w:line="276" w:lineRule="auto"/>
        <w:rPr>
          <w:rFonts w:ascii="Avenir Book" w:hAnsi="Avenir Book" w:cs="Calibri"/>
          <w:b/>
          <w:bCs/>
        </w:rPr>
      </w:pPr>
      <w:r w:rsidRPr="000042C0">
        <w:rPr>
          <w:rFonts w:ascii="Avenir Book" w:hAnsi="Avenir Book" w:cs="Calibri"/>
          <w:b/>
          <w:bCs/>
        </w:rPr>
        <w:t>FALSE</w:t>
      </w:r>
    </w:p>
    <w:p w14:paraId="2E7AC2BD" w14:textId="77777777" w:rsidR="008F751C" w:rsidRDefault="008F751C" w:rsidP="008F751C">
      <w:pPr>
        <w:spacing w:line="276" w:lineRule="auto"/>
        <w:rPr>
          <w:rFonts w:ascii="Avenir Book" w:hAnsi="Avenir Book" w:cs="Calibri"/>
        </w:rPr>
      </w:pPr>
    </w:p>
    <w:p w14:paraId="368DA500" w14:textId="77777777" w:rsidR="008F751C"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25B41">
        <w:rPr>
          <w:rFonts w:ascii="Avenir Book" w:hAnsi="Avenir Book" w:cs="Calibri"/>
          <w:b/>
          <w:bCs/>
          <w:color w:val="C00000"/>
          <w:lang w:val="en-GB"/>
        </w:rPr>
        <w:t>(</w:t>
      </w:r>
      <w:r>
        <w:rPr>
          <w:rFonts w:ascii="Avenir Book" w:hAnsi="Avenir Book" w:cs="Calibri"/>
          <w:b/>
          <w:bCs/>
          <w:color w:val="C00000"/>
          <w:lang w:val="en-GB"/>
        </w:rPr>
        <w:t>ii</w:t>
      </w:r>
      <w:r w:rsidRPr="00B25B41">
        <w:rPr>
          <w:rFonts w:ascii="Avenir Book" w:hAnsi="Avenir Book" w:cs="Calibri"/>
          <w:b/>
          <w:bCs/>
          <w:color w:val="C00000"/>
          <w:lang w:val="en-GB"/>
        </w:rPr>
        <w:t xml:space="preserve">) </w:t>
      </w:r>
      <w:r w:rsidRPr="000042C0">
        <w:rPr>
          <w:rFonts w:ascii="Avenir Book" w:hAnsi="Avenir Book" w:cs="Calibri"/>
          <w:b/>
          <w:bCs/>
          <w:color w:val="C00000"/>
        </w:rPr>
        <w:t>Outline two rights a consumer has when they are using a service.</w:t>
      </w:r>
    </w:p>
    <w:p w14:paraId="72FFD0C1" w14:textId="77777777" w:rsidR="008F751C" w:rsidRPr="00C24464"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MS: 8m 2 @ 4m (2+2)</w:t>
      </w:r>
    </w:p>
    <w:p w14:paraId="5AF8818F" w14:textId="77777777" w:rsidR="008F751C" w:rsidRDefault="008F751C" w:rsidP="008F751C">
      <w:pPr>
        <w:spacing w:line="276" w:lineRule="auto"/>
        <w:rPr>
          <w:rFonts w:ascii="Avenir Book" w:hAnsi="Avenir Book" w:cs="Calibri"/>
        </w:rPr>
      </w:pPr>
    </w:p>
    <w:p w14:paraId="0A8F3820"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1. The service must be carried out with due skill, care and diligence.</w:t>
      </w:r>
      <w:r w:rsidRPr="000042C0">
        <w:rPr>
          <w:rFonts w:ascii="Avenir Book" w:hAnsi="Avenir Book" w:cs="Calibri"/>
        </w:rPr>
        <w:br/>
        <w:t>This means the provider must complete the work properly, to the standard expected of a trained and competent professional.</w:t>
      </w:r>
    </w:p>
    <w:p w14:paraId="3368C9B1"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2. The service must match what was agreed or described.</w:t>
      </w:r>
      <w:r w:rsidRPr="000042C0">
        <w:rPr>
          <w:rFonts w:ascii="Avenir Book" w:hAnsi="Avenir Book" w:cs="Calibri"/>
        </w:rPr>
        <w:br/>
        <w:t>If the business promises certain work or a particular level of service, they must deliver this as stated.</w:t>
      </w:r>
    </w:p>
    <w:p w14:paraId="560E4944" w14:textId="77777777" w:rsidR="008F751C" w:rsidRPr="000042C0" w:rsidRDefault="008F751C" w:rsidP="008F751C">
      <w:pPr>
        <w:spacing w:line="276" w:lineRule="auto"/>
        <w:rPr>
          <w:rFonts w:ascii="Avenir Book" w:hAnsi="Avenir Book" w:cs="Calibri"/>
        </w:rPr>
      </w:pPr>
      <w:r w:rsidRPr="000042C0">
        <w:rPr>
          <w:rFonts w:ascii="Avenir Book" w:hAnsi="Avenir Book" w:cs="Calibri"/>
        </w:rPr>
        <w:t>(Also acceptable: use of suitable quality materials, reasonable price if not agreed.)</w:t>
      </w:r>
    </w:p>
    <w:p w14:paraId="7D1D97DB" w14:textId="77777777" w:rsidR="008F751C" w:rsidRDefault="008F751C" w:rsidP="008F751C">
      <w:pPr>
        <w:spacing w:line="276" w:lineRule="auto"/>
        <w:rPr>
          <w:rFonts w:ascii="Avenir Book" w:hAnsi="Avenir Book" w:cs="Calibri"/>
        </w:rPr>
      </w:pPr>
    </w:p>
    <w:p w14:paraId="7357AACF" w14:textId="77777777" w:rsidR="008F751C"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w:t>
      </w:r>
      <w:r>
        <w:rPr>
          <w:rFonts w:ascii="Avenir Book" w:hAnsi="Avenir Book" w:cs="Calibri"/>
          <w:b/>
          <w:bCs/>
          <w:color w:val="C00000"/>
          <w:lang w:val="en-GB"/>
        </w:rPr>
        <w:t>iii</w:t>
      </w:r>
      <w:r w:rsidRPr="00B25B41">
        <w:rPr>
          <w:rFonts w:ascii="Avenir Book" w:hAnsi="Avenir Book" w:cs="Calibri"/>
          <w:b/>
          <w:bCs/>
          <w:color w:val="C00000"/>
          <w:lang w:val="en-GB"/>
        </w:rPr>
        <w:t xml:space="preserve">) </w:t>
      </w:r>
      <w:r w:rsidRPr="000042C0">
        <w:rPr>
          <w:rFonts w:ascii="Avenir Book" w:hAnsi="Avenir Book" w:cs="Calibri"/>
          <w:b/>
          <w:bCs/>
          <w:color w:val="C00000"/>
        </w:rPr>
        <w:t>Outline two forms of redress available to a consumer for a service that is not carried out appropriately.</w:t>
      </w:r>
    </w:p>
    <w:p w14:paraId="0540C9F4" w14:textId="77777777" w:rsidR="008F751C" w:rsidRPr="00C24464"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MS: 8m 2 @ 4m (2+2)</w:t>
      </w:r>
    </w:p>
    <w:p w14:paraId="219047C5" w14:textId="77777777" w:rsidR="008F751C" w:rsidRDefault="008F751C" w:rsidP="008F751C">
      <w:pPr>
        <w:spacing w:line="276" w:lineRule="auto"/>
        <w:rPr>
          <w:rFonts w:ascii="Avenir Book" w:hAnsi="Avenir Book" w:cs="Calibri"/>
        </w:rPr>
      </w:pPr>
    </w:p>
    <w:p w14:paraId="371E17E6"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1. The consumer can have the service redone or corrected.</w:t>
      </w:r>
      <w:r w:rsidRPr="000042C0">
        <w:rPr>
          <w:rFonts w:ascii="Avenir Book" w:hAnsi="Avenir Book" w:cs="Calibri"/>
        </w:rPr>
        <w:br/>
        <w:t>The business must fix the issue at no extra cost if the work was not completed properly.</w:t>
      </w:r>
    </w:p>
    <w:p w14:paraId="1887A966"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2. The consumer may receive a price reduction or refund.</w:t>
      </w:r>
      <w:r w:rsidRPr="000042C0">
        <w:rPr>
          <w:rFonts w:ascii="Avenir Book" w:hAnsi="Avenir Book" w:cs="Calibri"/>
        </w:rPr>
        <w:br/>
        <w:t>If the problem cannot be fixed, or the service was not completed in full, the consumer may be entitled to a partial refund or total refund depending on the situation.</w:t>
      </w:r>
    </w:p>
    <w:p w14:paraId="277A758A" w14:textId="77777777" w:rsidR="008F751C" w:rsidRDefault="008F751C" w:rsidP="008F751C">
      <w:pPr>
        <w:spacing w:after="160" w:line="276" w:lineRule="auto"/>
        <w:rPr>
          <w:rFonts w:ascii="Avenir Book" w:hAnsi="Avenir Book" w:cs="Calibri"/>
        </w:rPr>
      </w:pPr>
      <w:r>
        <w:rPr>
          <w:rFonts w:ascii="Avenir Book" w:hAnsi="Avenir Book" w:cs="Calibri"/>
        </w:rPr>
        <w:br w:type="page"/>
      </w:r>
    </w:p>
    <w:p w14:paraId="1FFBED8D" w14:textId="77777777" w:rsidR="008F751C" w:rsidRPr="000042C0"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0042C0">
        <w:rPr>
          <w:rFonts w:ascii="Avenir Book" w:hAnsi="Avenir Book" w:cs="Calibri"/>
          <w:b/>
          <w:bCs/>
          <w:color w:val="C00000"/>
        </w:rPr>
        <w:lastRenderedPageBreak/>
        <w:t>Outline two potential consequences of participation in the shadow economy:</w:t>
      </w:r>
      <w:r w:rsidRPr="000042C0">
        <w:rPr>
          <w:rFonts w:ascii="Avenir Book" w:hAnsi="Avenir Book" w:cs="Calibri"/>
          <w:b/>
          <w:bCs/>
          <w:color w:val="C00000"/>
        </w:rPr>
        <w:br/>
        <w:t>(</w:t>
      </w:r>
      <w:proofErr w:type="spellStart"/>
      <w:r w:rsidRPr="000042C0">
        <w:rPr>
          <w:rFonts w:ascii="Avenir Book" w:hAnsi="Avenir Book" w:cs="Calibri"/>
          <w:b/>
          <w:bCs/>
          <w:color w:val="C00000"/>
        </w:rPr>
        <w:t>i</w:t>
      </w:r>
      <w:proofErr w:type="spellEnd"/>
      <w:r w:rsidRPr="000042C0">
        <w:rPr>
          <w:rFonts w:ascii="Avenir Book" w:hAnsi="Avenir Book" w:cs="Calibri"/>
          <w:b/>
          <w:bCs/>
          <w:color w:val="C00000"/>
        </w:rPr>
        <w:t>) for the consumer</w:t>
      </w:r>
      <w:r w:rsidRPr="000042C0">
        <w:rPr>
          <w:rFonts w:ascii="Avenir Book" w:hAnsi="Avenir Book" w:cs="Calibri"/>
          <w:b/>
          <w:bCs/>
          <w:color w:val="C00000"/>
        </w:rPr>
        <w:br/>
        <w:t>(ii) for the economy.</w:t>
      </w:r>
    </w:p>
    <w:p w14:paraId="1ED4F977" w14:textId="77777777" w:rsidR="008F751C" w:rsidRPr="00B25B41"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Pr>
          <w:rFonts w:ascii="Avenir Book" w:hAnsi="Avenir Book" w:cs="Calibri"/>
          <w:b/>
          <w:bCs/>
          <w:color w:val="C00000"/>
          <w:lang w:val="en-GB"/>
        </w:rPr>
        <w:t>MS: (</w:t>
      </w:r>
      <w:proofErr w:type="spellStart"/>
      <w:r>
        <w:rPr>
          <w:rFonts w:ascii="Avenir Book" w:hAnsi="Avenir Book" w:cs="Calibri"/>
          <w:b/>
          <w:bCs/>
          <w:color w:val="C00000"/>
          <w:lang w:val="en-GB"/>
        </w:rPr>
        <w:t>i</w:t>
      </w:r>
      <w:proofErr w:type="spellEnd"/>
      <w:r>
        <w:rPr>
          <w:rFonts w:ascii="Avenir Book" w:hAnsi="Avenir Book" w:cs="Calibri"/>
          <w:b/>
          <w:bCs/>
          <w:color w:val="C00000"/>
          <w:lang w:val="en-GB"/>
        </w:rPr>
        <w:t>) 20m – 4 @ 5m (2+3)</w:t>
      </w:r>
    </w:p>
    <w:p w14:paraId="6B730965" w14:textId="77777777" w:rsidR="008F751C" w:rsidRPr="00B25B41" w:rsidRDefault="008F751C" w:rsidP="008F751C">
      <w:pPr>
        <w:spacing w:line="276" w:lineRule="auto"/>
        <w:rPr>
          <w:rFonts w:ascii="Avenir Book" w:hAnsi="Avenir Book" w:cs="Calibri"/>
        </w:rPr>
      </w:pPr>
    </w:p>
    <w:p w14:paraId="373C4640" w14:textId="77777777" w:rsidR="008F751C" w:rsidRPr="000042C0" w:rsidRDefault="008F751C" w:rsidP="008F751C">
      <w:pPr>
        <w:spacing w:line="276" w:lineRule="auto"/>
        <w:rPr>
          <w:rFonts w:ascii="Avenir Book" w:hAnsi="Avenir Book" w:cs="Calibri"/>
          <w:b/>
          <w:bCs/>
        </w:rPr>
      </w:pPr>
      <w:r w:rsidRPr="000042C0">
        <w:rPr>
          <w:rFonts w:ascii="Avenir Book" w:hAnsi="Avenir Book" w:cs="Calibri"/>
          <w:b/>
          <w:bCs/>
        </w:rPr>
        <w:t>For the consumer</w:t>
      </w:r>
    </w:p>
    <w:p w14:paraId="1E5FE7EF" w14:textId="77777777" w:rsidR="008F751C" w:rsidRDefault="008F751C" w:rsidP="008F751C">
      <w:pPr>
        <w:spacing w:line="276" w:lineRule="auto"/>
        <w:rPr>
          <w:rFonts w:ascii="Avenir Book" w:hAnsi="Avenir Book" w:cs="Calibri"/>
        </w:rPr>
      </w:pPr>
      <w:r w:rsidRPr="000042C0">
        <w:rPr>
          <w:rFonts w:ascii="Avenir Book" w:hAnsi="Avenir Book" w:cs="Calibri"/>
          <w:b/>
          <w:bCs/>
        </w:rPr>
        <w:t>1. Poor quality work and no legal protection</w:t>
      </w:r>
      <w:r w:rsidRPr="000042C0">
        <w:rPr>
          <w:rFonts w:ascii="Avenir Book" w:hAnsi="Avenir Book" w:cs="Calibri"/>
        </w:rPr>
        <w:br/>
        <w:t xml:space="preserve">Consumers are more likely to receive unsafe or low-quality goods or services because the seller is not operating legally. If something goes wrong, they cannot rely on consumer law, the CCPC or the Small Claims Procedure. </w:t>
      </w:r>
    </w:p>
    <w:p w14:paraId="605177C4" w14:textId="77777777" w:rsidR="008F751C" w:rsidRDefault="008F751C" w:rsidP="008F751C">
      <w:pPr>
        <w:spacing w:line="276" w:lineRule="auto"/>
        <w:rPr>
          <w:rFonts w:ascii="Avenir Book" w:hAnsi="Avenir Book" w:cs="Calibri"/>
        </w:rPr>
      </w:pPr>
    </w:p>
    <w:p w14:paraId="306C8008"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2. No receipts or proof of purchase</w:t>
      </w:r>
      <w:r w:rsidRPr="000042C0">
        <w:rPr>
          <w:rFonts w:ascii="Avenir Book" w:hAnsi="Avenir Book" w:cs="Calibri"/>
        </w:rPr>
        <w:br/>
        <w:t>Transactions in the shadow economy rarely provide receipts or written agreements. Without documentation, consumers cannot prove the purchase took place or show evidence of a problem. This makes refund, repair or replacement claims almost impossible.</w:t>
      </w:r>
    </w:p>
    <w:p w14:paraId="4D7886FA" w14:textId="77777777" w:rsidR="008F751C" w:rsidRDefault="008F751C" w:rsidP="008F751C">
      <w:pPr>
        <w:spacing w:line="276" w:lineRule="auto"/>
        <w:rPr>
          <w:rFonts w:ascii="Avenir Book" w:hAnsi="Avenir Book" w:cs="Calibri"/>
          <w:b/>
          <w:bCs/>
        </w:rPr>
      </w:pPr>
    </w:p>
    <w:p w14:paraId="23DEF705"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Additional acceptable consequences</w:t>
      </w:r>
      <w:r>
        <w:rPr>
          <w:rFonts w:ascii="Avenir Book" w:hAnsi="Avenir Book" w:cs="Calibri"/>
          <w:b/>
          <w:bCs/>
        </w:rPr>
        <w:t>:</w:t>
      </w:r>
      <w:r w:rsidRPr="000042C0">
        <w:rPr>
          <w:rFonts w:ascii="Avenir Book" w:hAnsi="Avenir Book" w:cs="Calibri"/>
        </w:rPr>
        <w:br/>
        <w:t xml:space="preserve">– Difficult to </w:t>
      </w:r>
      <w:r>
        <w:rPr>
          <w:rFonts w:ascii="Avenir Book" w:hAnsi="Avenir Book" w:cs="Calibri"/>
        </w:rPr>
        <w:t>track down</w:t>
      </w:r>
      <w:r w:rsidRPr="000042C0">
        <w:rPr>
          <w:rFonts w:ascii="Avenir Book" w:hAnsi="Avenir Book" w:cs="Calibri"/>
        </w:rPr>
        <w:t xml:space="preserve"> the seller if an issue arises.</w:t>
      </w:r>
      <w:r w:rsidRPr="000042C0">
        <w:rPr>
          <w:rFonts w:ascii="Avenir Book" w:hAnsi="Avenir Book" w:cs="Calibri"/>
        </w:rPr>
        <w:br/>
        <w:t>– Higher risk of unsafe or counterfeit products.</w:t>
      </w:r>
      <w:r w:rsidRPr="000042C0">
        <w:rPr>
          <w:rFonts w:ascii="Avenir Book" w:hAnsi="Avenir Book" w:cs="Calibri"/>
        </w:rPr>
        <w:br/>
        <w:t>– No guarantee or after-sales support.</w:t>
      </w:r>
    </w:p>
    <w:p w14:paraId="3BB73842" w14:textId="77777777" w:rsidR="008F751C" w:rsidRPr="000042C0" w:rsidRDefault="008F751C" w:rsidP="008F751C">
      <w:pPr>
        <w:spacing w:line="276" w:lineRule="auto"/>
        <w:rPr>
          <w:rFonts w:ascii="Avenir Book" w:hAnsi="Avenir Book" w:cs="Calibri"/>
        </w:rPr>
      </w:pPr>
    </w:p>
    <w:p w14:paraId="7EF613B7" w14:textId="77777777" w:rsidR="008F751C" w:rsidRPr="000042C0" w:rsidRDefault="008F751C" w:rsidP="008F751C">
      <w:pPr>
        <w:spacing w:line="276" w:lineRule="auto"/>
        <w:rPr>
          <w:rFonts w:ascii="Avenir Book" w:hAnsi="Avenir Book" w:cs="Calibri"/>
          <w:b/>
          <w:bCs/>
        </w:rPr>
      </w:pPr>
      <w:r w:rsidRPr="000042C0">
        <w:rPr>
          <w:rFonts w:ascii="Avenir Book" w:hAnsi="Avenir Book" w:cs="Calibri"/>
          <w:b/>
          <w:bCs/>
        </w:rPr>
        <w:t>(ii) For the economy</w:t>
      </w:r>
    </w:p>
    <w:p w14:paraId="415F4838"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1. Loss of tax revenue for the government</w:t>
      </w:r>
      <w:r w:rsidRPr="000042C0">
        <w:rPr>
          <w:rFonts w:ascii="Avenir Book" w:hAnsi="Avenir Book" w:cs="Calibri"/>
        </w:rPr>
        <w:br/>
        <w:t>Payments made in the shadow economy are not declared, meaning no VAT, income tax or business tax is paid. This reduces government revenue and affects funding for public services such as education, health and infrastructure.</w:t>
      </w:r>
    </w:p>
    <w:p w14:paraId="7F626608"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2. Unfair competition for legitimate businesses</w:t>
      </w:r>
      <w:r w:rsidRPr="000042C0">
        <w:rPr>
          <w:rFonts w:ascii="Avenir Book" w:hAnsi="Avenir Book" w:cs="Calibri"/>
        </w:rPr>
        <w:br/>
      </w:r>
      <w:proofErr w:type="spellStart"/>
      <w:r w:rsidRPr="000042C0">
        <w:rPr>
          <w:rFonts w:ascii="Avenir Book" w:hAnsi="Avenir Book" w:cs="Calibri"/>
        </w:rPr>
        <w:t>Businesses</w:t>
      </w:r>
      <w:proofErr w:type="spellEnd"/>
      <w:r w:rsidRPr="000042C0">
        <w:rPr>
          <w:rFonts w:ascii="Avenir Book" w:hAnsi="Avenir Book" w:cs="Calibri"/>
        </w:rPr>
        <w:t xml:space="preserve"> operating legally must pay taxes, follow regulations and meet safety standards. Illegal operators avoid these costs, allowing them to undercut prices. This creates unfair competition and can harm legitimate businesses.</w:t>
      </w:r>
    </w:p>
    <w:p w14:paraId="7CF12B00" w14:textId="77777777" w:rsidR="008F751C" w:rsidRDefault="008F751C" w:rsidP="008F751C">
      <w:pPr>
        <w:spacing w:line="276" w:lineRule="auto"/>
        <w:rPr>
          <w:rFonts w:ascii="Avenir Book" w:hAnsi="Avenir Book" w:cs="Calibri"/>
          <w:b/>
          <w:bCs/>
        </w:rPr>
      </w:pPr>
    </w:p>
    <w:p w14:paraId="4B0BA6FF" w14:textId="77777777" w:rsidR="008F751C" w:rsidRPr="000042C0" w:rsidRDefault="008F751C" w:rsidP="008F751C">
      <w:pPr>
        <w:spacing w:line="276" w:lineRule="auto"/>
        <w:rPr>
          <w:rFonts w:ascii="Avenir Book" w:hAnsi="Avenir Book" w:cs="Calibri"/>
        </w:rPr>
      </w:pPr>
      <w:r w:rsidRPr="000042C0">
        <w:rPr>
          <w:rFonts w:ascii="Avenir Book" w:hAnsi="Avenir Book" w:cs="Calibri"/>
          <w:b/>
          <w:bCs/>
        </w:rPr>
        <w:t>Additional acceptable consequences:</w:t>
      </w:r>
      <w:r w:rsidRPr="000042C0">
        <w:rPr>
          <w:rFonts w:ascii="Avenir Book" w:hAnsi="Avenir Book" w:cs="Calibri"/>
        </w:rPr>
        <w:br/>
        <w:t>– Reduced consumer confidence in certain sectors.</w:t>
      </w:r>
      <w:r w:rsidRPr="000042C0">
        <w:rPr>
          <w:rFonts w:ascii="Avenir Book" w:hAnsi="Avenir Book" w:cs="Calibri"/>
        </w:rPr>
        <w:br/>
        <w:t>– Increased enforcement costs for the state.</w:t>
      </w:r>
    </w:p>
    <w:p w14:paraId="19125231" w14:textId="77777777" w:rsidR="008F751C" w:rsidRPr="006A7F3C" w:rsidRDefault="008F751C" w:rsidP="008F751C">
      <w:pPr>
        <w:spacing w:line="276" w:lineRule="auto"/>
        <w:rPr>
          <w:rFonts w:ascii="Avenir Book" w:hAnsi="Avenir Book" w:cs="Calibri"/>
        </w:rPr>
      </w:pPr>
      <w:r w:rsidRPr="006A7F3C">
        <w:rPr>
          <w:rFonts w:ascii="Avenir Book" w:hAnsi="Avenir Book" w:cs="Calibri"/>
        </w:rPr>
        <w:t xml:space="preserve"> </w:t>
      </w:r>
    </w:p>
    <w:p w14:paraId="6EE7D533" w14:textId="77777777" w:rsidR="008F751C" w:rsidRDefault="008F751C" w:rsidP="008F751C">
      <w:pPr>
        <w:spacing w:line="276" w:lineRule="auto"/>
        <w:rPr>
          <w:rFonts w:ascii="Avenir Book" w:hAnsi="Avenir Book" w:cs="Calibri"/>
          <w:b/>
          <w:bCs/>
          <w:color w:val="C00000"/>
          <w:lang w:val="en-GB"/>
        </w:rPr>
      </w:pPr>
      <w:r>
        <w:rPr>
          <w:rFonts w:ascii="Avenir Book" w:hAnsi="Avenir Book" w:cs="Calibri"/>
          <w:b/>
          <w:bCs/>
          <w:color w:val="C00000"/>
          <w:lang w:val="en-GB"/>
        </w:rPr>
        <w:br w:type="page"/>
      </w:r>
    </w:p>
    <w:p w14:paraId="4EEAF698" w14:textId="77777777" w:rsidR="008F751C" w:rsidRPr="008B45BF"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8B45BF">
        <w:rPr>
          <w:rFonts w:ascii="Avenir Book" w:hAnsi="Avenir Book" w:cs="Calibri"/>
          <w:b/>
          <w:bCs/>
          <w:color w:val="C00000"/>
          <w:lang w:val="en-GB"/>
        </w:rPr>
        <w:lastRenderedPageBreak/>
        <w:t xml:space="preserve">(c) </w:t>
      </w:r>
      <w:r w:rsidRPr="008B45BF">
        <w:rPr>
          <w:rFonts w:ascii="Avenir Book" w:hAnsi="Avenir Book" w:cs="Calibri"/>
          <w:b/>
          <w:bCs/>
          <w:color w:val="C00000"/>
        </w:rPr>
        <w:t>Describe four ways a consumer can contribute to the circular economy when purchasing clothing.</w:t>
      </w:r>
    </w:p>
    <w:p w14:paraId="270302CE" w14:textId="77777777" w:rsidR="008F751C" w:rsidRPr="008B45BF"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Pr>
          <w:rFonts w:ascii="Avenir Book" w:hAnsi="Avenir Book" w:cs="Calibri"/>
          <w:b/>
          <w:bCs/>
          <w:color w:val="C00000"/>
        </w:rPr>
        <w:t>MS: 20</w:t>
      </w:r>
      <w:r w:rsidRPr="00455F0F">
        <w:rPr>
          <w:rFonts w:ascii="Avenir Book" w:hAnsi="Avenir Book" w:cs="Calibri"/>
          <w:b/>
          <w:bCs/>
          <w:color w:val="C00000"/>
        </w:rPr>
        <w:t xml:space="preserve">m - </w:t>
      </w:r>
      <w:r>
        <w:rPr>
          <w:rFonts w:ascii="Avenir Book" w:hAnsi="Avenir Book" w:cs="Calibri"/>
          <w:b/>
          <w:bCs/>
          <w:color w:val="C00000"/>
          <w:lang w:val="en-GB"/>
        </w:rPr>
        <w:t>4 @ 5m (2+1+2 state, explain, example)</w:t>
      </w:r>
    </w:p>
    <w:p w14:paraId="398F6DA8" w14:textId="77777777" w:rsidR="008F751C" w:rsidRDefault="008F751C" w:rsidP="008F751C">
      <w:pPr>
        <w:spacing w:line="276" w:lineRule="auto"/>
        <w:rPr>
          <w:rFonts w:ascii="Avenir Book" w:hAnsi="Avenir Book" w:cs="Calibri"/>
          <w:b/>
          <w:bCs/>
        </w:rPr>
      </w:pPr>
    </w:p>
    <w:p w14:paraId="4E6E912F"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1. Choose durable, good-quality clothing</w:t>
      </w:r>
      <w:r w:rsidRPr="008B45BF">
        <w:rPr>
          <w:rFonts w:ascii="Avenir Book" w:hAnsi="Avenir Book" w:cs="Calibri"/>
        </w:rPr>
        <w:br/>
        <w:t>Buying clothes that last longer reduces waste and slows the demand for fast fashion.</w:t>
      </w:r>
      <w:r w:rsidRPr="008B45BF">
        <w:rPr>
          <w:rFonts w:ascii="Avenir Book" w:hAnsi="Avenir Book" w:cs="Calibri"/>
        </w:rPr>
        <w:br/>
      </w:r>
      <w:r w:rsidRPr="008B45BF">
        <w:rPr>
          <w:rFonts w:ascii="Avenir Book" w:hAnsi="Avenir Book" w:cs="Calibri"/>
          <w:i/>
          <w:iCs/>
        </w:rPr>
        <w:t>For example, choosing a well-made winter coat instead of a cheaper one that wears out quickly.</w:t>
      </w:r>
    </w:p>
    <w:p w14:paraId="02C49909" w14:textId="77777777" w:rsidR="008F751C" w:rsidRDefault="008F751C" w:rsidP="008F751C">
      <w:pPr>
        <w:spacing w:line="276" w:lineRule="auto"/>
        <w:rPr>
          <w:rFonts w:ascii="Avenir Book" w:hAnsi="Avenir Book" w:cs="Calibri"/>
          <w:b/>
          <w:bCs/>
        </w:rPr>
      </w:pPr>
    </w:p>
    <w:p w14:paraId="4B2FA365"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2. Buy second-hand or vintage clothing</w:t>
      </w:r>
      <w:r w:rsidRPr="008B45BF">
        <w:rPr>
          <w:rFonts w:ascii="Avenir Book" w:hAnsi="Avenir Book" w:cs="Calibri"/>
        </w:rPr>
        <w:br/>
        <w:t>This keeps existing clothes in use and reduces the need for new materials and production.</w:t>
      </w:r>
      <w:r w:rsidRPr="008B45BF">
        <w:rPr>
          <w:rFonts w:ascii="Avenir Book" w:hAnsi="Avenir Book" w:cs="Calibri"/>
        </w:rPr>
        <w:br/>
      </w:r>
      <w:r w:rsidRPr="008B45BF">
        <w:rPr>
          <w:rFonts w:ascii="Avenir Book" w:hAnsi="Avenir Book" w:cs="Calibri"/>
          <w:i/>
          <w:iCs/>
        </w:rPr>
        <w:t>For example, buying a hoodie from a charity shop or an online second-hand marketplace</w:t>
      </w:r>
      <w:r>
        <w:rPr>
          <w:rFonts w:ascii="Avenir Book" w:hAnsi="Avenir Book" w:cs="Calibri"/>
          <w:i/>
          <w:iCs/>
        </w:rPr>
        <w:t xml:space="preserve"> like Vinted.</w:t>
      </w:r>
    </w:p>
    <w:p w14:paraId="7D9C2B36" w14:textId="77777777" w:rsidR="008F751C" w:rsidRDefault="008F751C" w:rsidP="008F751C">
      <w:pPr>
        <w:spacing w:line="276" w:lineRule="auto"/>
        <w:rPr>
          <w:rFonts w:ascii="Avenir Book" w:hAnsi="Avenir Book" w:cs="Calibri"/>
          <w:b/>
          <w:bCs/>
        </w:rPr>
      </w:pPr>
    </w:p>
    <w:p w14:paraId="6B32BF6F"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3. Repair or alter clothes instead of replacing them</w:t>
      </w:r>
      <w:r w:rsidRPr="008B45BF">
        <w:rPr>
          <w:rFonts w:ascii="Avenir Book" w:hAnsi="Avenir Book" w:cs="Calibri"/>
        </w:rPr>
        <w:br/>
        <w:t>Fixing small issues helps extend the lifetime of garments and reduces textile waste.</w:t>
      </w:r>
      <w:r w:rsidRPr="008B45BF">
        <w:rPr>
          <w:rFonts w:ascii="Avenir Book" w:hAnsi="Avenir Book" w:cs="Calibri"/>
        </w:rPr>
        <w:br/>
      </w:r>
      <w:r w:rsidRPr="008B45BF">
        <w:rPr>
          <w:rFonts w:ascii="Avenir Book" w:hAnsi="Avenir Book" w:cs="Calibri"/>
          <w:i/>
          <w:iCs/>
        </w:rPr>
        <w:t>For example, sewing a missing button or getting a zip replaced instead of buying a new jacket.</w:t>
      </w:r>
    </w:p>
    <w:p w14:paraId="14E6F917" w14:textId="77777777" w:rsidR="008F751C" w:rsidRDefault="008F751C" w:rsidP="008F751C">
      <w:pPr>
        <w:spacing w:line="276" w:lineRule="auto"/>
        <w:rPr>
          <w:rFonts w:ascii="Avenir Book" w:hAnsi="Avenir Book" w:cs="Calibri"/>
          <w:b/>
          <w:bCs/>
        </w:rPr>
      </w:pPr>
    </w:p>
    <w:p w14:paraId="7BEEB341"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4. Donate or pass on clothes they no longer wear</w:t>
      </w:r>
      <w:r w:rsidRPr="008B45BF">
        <w:rPr>
          <w:rFonts w:ascii="Avenir Book" w:hAnsi="Avenir Book" w:cs="Calibri"/>
        </w:rPr>
        <w:br/>
        <w:t>Clothes that are in good condition can be reused by someone else rather than being thrown away.</w:t>
      </w:r>
      <w:r w:rsidRPr="008B45BF">
        <w:rPr>
          <w:rFonts w:ascii="Avenir Book" w:hAnsi="Avenir Book" w:cs="Calibri"/>
        </w:rPr>
        <w:br/>
      </w:r>
      <w:r w:rsidRPr="008B45BF">
        <w:rPr>
          <w:rFonts w:ascii="Avenir Book" w:hAnsi="Avenir Book" w:cs="Calibri"/>
          <w:i/>
          <w:iCs/>
        </w:rPr>
        <w:t>For example, giving unwanted jeans to a clothing bank or swap event.</w:t>
      </w:r>
    </w:p>
    <w:p w14:paraId="0F5FC4E5" w14:textId="77777777" w:rsidR="008F751C" w:rsidRDefault="008F751C" w:rsidP="008F751C">
      <w:pPr>
        <w:spacing w:line="276" w:lineRule="auto"/>
        <w:rPr>
          <w:rFonts w:ascii="Avenir Book" w:hAnsi="Avenir Book" w:cs="Calibri"/>
          <w:b/>
          <w:bCs/>
        </w:rPr>
      </w:pPr>
    </w:p>
    <w:p w14:paraId="68113777"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5. Choose brands that use recycled or sustainable materials</w:t>
      </w:r>
      <w:r w:rsidRPr="008B45BF">
        <w:rPr>
          <w:rFonts w:ascii="Avenir Book" w:hAnsi="Avenir Book" w:cs="Calibri"/>
        </w:rPr>
        <w:br/>
        <w:t>Supporting responsible companies encourages more sustainable production and reduces waste in the clothing industry.</w:t>
      </w:r>
      <w:r w:rsidRPr="008B45BF">
        <w:rPr>
          <w:rFonts w:ascii="Avenir Book" w:hAnsi="Avenir Book" w:cs="Calibri"/>
        </w:rPr>
        <w:br/>
      </w:r>
      <w:r w:rsidRPr="008B45BF">
        <w:rPr>
          <w:rFonts w:ascii="Avenir Book" w:hAnsi="Avenir Book" w:cs="Calibri"/>
          <w:i/>
          <w:iCs/>
        </w:rPr>
        <w:t>For example, buying a T-shirt made from organic cotton or recycled fibres.</w:t>
      </w:r>
    </w:p>
    <w:p w14:paraId="7789CBDC" w14:textId="77777777" w:rsidR="008F751C" w:rsidRDefault="008F751C" w:rsidP="008F751C">
      <w:pPr>
        <w:spacing w:line="276" w:lineRule="auto"/>
        <w:rPr>
          <w:rFonts w:ascii="Avenir Book" w:hAnsi="Avenir Book" w:cs="Calibri"/>
        </w:rPr>
      </w:pPr>
    </w:p>
    <w:p w14:paraId="7C5EABE2" w14:textId="77777777" w:rsidR="008F751C" w:rsidRDefault="008F751C" w:rsidP="008F751C">
      <w:pPr>
        <w:spacing w:after="160" w:line="276" w:lineRule="auto"/>
        <w:rPr>
          <w:rFonts w:ascii="Avenir Book" w:hAnsi="Avenir Book" w:cs="Calibri"/>
        </w:rPr>
      </w:pPr>
      <w:r>
        <w:rPr>
          <w:rFonts w:ascii="Avenir Book" w:hAnsi="Avenir Book" w:cs="Calibri"/>
        </w:rPr>
        <w:br w:type="page"/>
      </w:r>
    </w:p>
    <w:p w14:paraId="56F4EBC5" w14:textId="77777777" w:rsidR="008F751C" w:rsidRPr="008B45BF"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8B45BF">
        <w:rPr>
          <w:rFonts w:ascii="Avenir Book" w:hAnsi="Avenir Book" w:cs="Calibri"/>
          <w:b/>
          <w:bCs/>
          <w:color w:val="C00000"/>
        </w:rPr>
        <w:lastRenderedPageBreak/>
        <w:t>(</w:t>
      </w:r>
      <w:r w:rsidRPr="008B45BF">
        <w:rPr>
          <w:rFonts w:ascii="Avenir Book" w:hAnsi="Avenir Book" w:cs="Calibri"/>
          <w:b/>
          <w:bCs/>
          <w:color w:val="C00000"/>
          <w:lang w:val="en-GB"/>
        </w:rPr>
        <w:t xml:space="preserve">d) </w:t>
      </w:r>
      <w:r w:rsidRPr="008B45BF">
        <w:rPr>
          <w:rFonts w:ascii="Avenir Book" w:hAnsi="Avenir Book" w:cs="Calibri"/>
          <w:b/>
          <w:bCs/>
          <w:color w:val="C00000"/>
        </w:rPr>
        <w:t>Analyse three ways digital technology impacts on consumer behaviour.</w:t>
      </w:r>
    </w:p>
    <w:p w14:paraId="0D05C959" w14:textId="77777777" w:rsidR="008F751C" w:rsidRPr="00261942"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Pr>
          <w:rFonts w:ascii="Avenir Book" w:hAnsi="Avenir Book" w:cs="Calibri"/>
          <w:b/>
          <w:bCs/>
          <w:color w:val="C00000"/>
          <w:lang w:val="en-GB"/>
        </w:rPr>
        <w:t>MS: 18</w:t>
      </w:r>
      <w:r w:rsidRPr="00455F0F">
        <w:rPr>
          <w:rFonts w:ascii="Avenir Book" w:hAnsi="Avenir Book" w:cs="Calibri"/>
          <w:b/>
          <w:bCs/>
          <w:color w:val="C00000"/>
        </w:rPr>
        <w:t xml:space="preserve">m </w:t>
      </w:r>
      <w:r>
        <w:rPr>
          <w:rFonts w:ascii="Avenir Book" w:hAnsi="Avenir Book" w:cs="Calibri"/>
          <w:b/>
          <w:bCs/>
          <w:color w:val="C00000"/>
        </w:rPr>
        <w:t>–</w:t>
      </w:r>
      <w:r w:rsidRPr="00455F0F">
        <w:rPr>
          <w:rFonts w:ascii="Avenir Book" w:hAnsi="Avenir Book" w:cs="Calibri"/>
          <w:b/>
          <w:bCs/>
          <w:color w:val="C00000"/>
        </w:rPr>
        <w:t xml:space="preserve"> </w:t>
      </w:r>
      <w:r>
        <w:rPr>
          <w:rFonts w:ascii="Avenir Book" w:hAnsi="Avenir Book" w:cs="Calibri"/>
          <w:b/>
          <w:bCs/>
          <w:color w:val="C00000"/>
        </w:rPr>
        <w:t>3 @ 6m (2+2+2) State, explain, expand with conclusion</w:t>
      </w:r>
    </w:p>
    <w:p w14:paraId="320A1A93" w14:textId="77777777" w:rsidR="008F751C" w:rsidRDefault="008F751C" w:rsidP="008F751C">
      <w:pPr>
        <w:spacing w:line="276" w:lineRule="auto"/>
        <w:rPr>
          <w:rFonts w:ascii="Avenir Book" w:hAnsi="Avenir Book" w:cs="Calibri"/>
        </w:rPr>
      </w:pPr>
    </w:p>
    <w:p w14:paraId="48AA3891"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1. Digital technology gives consumers far more information before buying.</w:t>
      </w:r>
      <w:r w:rsidRPr="008B45BF">
        <w:rPr>
          <w:rFonts w:ascii="Avenir Book" w:hAnsi="Avenir Book" w:cs="Calibri"/>
        </w:rPr>
        <w:br/>
        <w:t>Access to online reviews, comparison sites and detailed product descriptions helps consumers check quality and value. This changes behaviour by encouraging more research and making consumers less dependent on in-store advice. As a result, decisions are more informed and often more price-conscious.</w:t>
      </w:r>
    </w:p>
    <w:p w14:paraId="4548F13C" w14:textId="77777777" w:rsidR="008F751C" w:rsidRDefault="008F751C" w:rsidP="008F751C">
      <w:pPr>
        <w:spacing w:line="276" w:lineRule="auto"/>
        <w:rPr>
          <w:rFonts w:ascii="Avenir Book" w:hAnsi="Avenir Book" w:cs="Calibri"/>
          <w:b/>
          <w:bCs/>
        </w:rPr>
      </w:pPr>
    </w:p>
    <w:p w14:paraId="1A5B6D7B"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2. Technology increases convenience and changes when and how consumers shop.</w:t>
      </w:r>
      <w:r w:rsidRPr="008B45BF">
        <w:rPr>
          <w:rFonts w:ascii="Avenir Book" w:hAnsi="Avenir Book" w:cs="Calibri"/>
        </w:rPr>
        <w:br/>
        <w:t>Mobile apps and online stores allow purchases at any time, reducing the need to visit physical shops. This shifts behaviour towards quicker, more frequent purchases and increases reliance on home delivery. Convenience becomes a key factor in consumer choice.</w:t>
      </w:r>
    </w:p>
    <w:p w14:paraId="4083C3A0" w14:textId="77777777" w:rsidR="008F751C" w:rsidRDefault="008F751C" w:rsidP="008F751C">
      <w:pPr>
        <w:spacing w:line="276" w:lineRule="auto"/>
        <w:rPr>
          <w:rFonts w:ascii="Avenir Book" w:hAnsi="Avenir Book" w:cs="Calibri"/>
          <w:b/>
          <w:bCs/>
        </w:rPr>
      </w:pPr>
    </w:p>
    <w:p w14:paraId="19F4B6F5"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3. Targeted advertising influences impulse buying and reduces planned decision-making.</w:t>
      </w:r>
      <w:r w:rsidRPr="008B45BF">
        <w:rPr>
          <w:rFonts w:ascii="Avenir Book" w:hAnsi="Avenir Book" w:cs="Calibri"/>
        </w:rPr>
        <w:br/>
        <w:t>Algorithms track online activity and show products that match consumer interests. This shapes behaviour by encouraging unplanned purchases and reducing the time consumers spend evaluating alternatives. It can also lead to higher spending than intended.</w:t>
      </w:r>
    </w:p>
    <w:p w14:paraId="5C1B82B5" w14:textId="77777777" w:rsidR="008F751C" w:rsidRDefault="008F751C" w:rsidP="008F751C">
      <w:pPr>
        <w:spacing w:line="276" w:lineRule="auto"/>
        <w:rPr>
          <w:rFonts w:ascii="Avenir Book" w:hAnsi="Avenir Book" w:cs="Calibri"/>
          <w:b/>
          <w:bCs/>
        </w:rPr>
      </w:pPr>
    </w:p>
    <w:p w14:paraId="26725251"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 xml:space="preserve">4. Social media </w:t>
      </w:r>
      <w:r>
        <w:rPr>
          <w:rFonts w:ascii="Avenir Book" w:hAnsi="Avenir Book" w:cs="Calibri"/>
          <w:b/>
          <w:bCs/>
        </w:rPr>
        <w:t>heavily influences</w:t>
      </w:r>
      <w:r w:rsidRPr="008B45BF">
        <w:rPr>
          <w:rFonts w:ascii="Avenir Book" w:hAnsi="Avenir Book" w:cs="Calibri"/>
          <w:b/>
          <w:bCs/>
        </w:rPr>
        <w:t xml:space="preserve"> consumer preferences and attitudes.</w:t>
      </w:r>
      <w:r w:rsidRPr="008B45BF">
        <w:rPr>
          <w:rFonts w:ascii="Avenir Book" w:hAnsi="Avenir Book" w:cs="Calibri"/>
        </w:rPr>
        <w:br/>
        <w:t>Content from influencers, sponsored posts and peer recommendations can influence what consumers see as desirable or good value. This affects behaviour by shifting demand towards trending brands or products, even when the consumer had no previous interest in them.</w:t>
      </w:r>
    </w:p>
    <w:p w14:paraId="0ACCAADF" w14:textId="77777777" w:rsidR="008F751C" w:rsidRDefault="008F751C" w:rsidP="008F751C">
      <w:pPr>
        <w:spacing w:line="276" w:lineRule="auto"/>
        <w:rPr>
          <w:rFonts w:ascii="Avenir Book" w:hAnsi="Avenir Book" w:cs="Calibri"/>
          <w:b/>
          <w:bCs/>
        </w:rPr>
      </w:pPr>
    </w:p>
    <w:p w14:paraId="68C3DE63"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5. Technology widens the range of available products and retailers.</w:t>
      </w:r>
      <w:r w:rsidRPr="008B45BF">
        <w:rPr>
          <w:rFonts w:ascii="Avenir Book" w:hAnsi="Avenir Book" w:cs="Calibri"/>
        </w:rPr>
        <w:br/>
        <w:t>Consumers can easily access goods from Irish, EU and non-EU businesses. This increases choice and allows consumers to compare different sellers, affecting behaviour by encouraging more selective and competitive shopping. However, it also requires consumers to understand differences in consumer rights depending on where the business is based.</w:t>
      </w:r>
    </w:p>
    <w:p w14:paraId="3D3770B4" w14:textId="77777777" w:rsidR="008F751C" w:rsidRDefault="008F751C" w:rsidP="008F751C">
      <w:pPr>
        <w:spacing w:line="276" w:lineRule="auto"/>
        <w:rPr>
          <w:rFonts w:ascii="Avenir Book" w:hAnsi="Avenir Book" w:cs="Calibri"/>
        </w:rPr>
      </w:pPr>
      <w:r w:rsidRPr="006A7F3C">
        <w:rPr>
          <w:rFonts w:ascii="Avenir Book" w:hAnsi="Avenir Book" w:cs="Calibri"/>
        </w:rPr>
        <w:t xml:space="preserve"> </w:t>
      </w:r>
    </w:p>
    <w:p w14:paraId="12EB8315" w14:textId="77777777" w:rsidR="008F751C" w:rsidRDefault="008F751C" w:rsidP="008F751C">
      <w:pPr>
        <w:spacing w:line="276" w:lineRule="auto"/>
        <w:rPr>
          <w:rFonts w:ascii="Avenir Book" w:hAnsi="Avenir Book" w:cs="Calibri"/>
        </w:rPr>
      </w:pPr>
      <w:r>
        <w:rPr>
          <w:rFonts w:ascii="Avenir Book" w:hAnsi="Avenir Book" w:cs="Calibri"/>
        </w:rPr>
        <w:br w:type="page"/>
      </w:r>
    </w:p>
    <w:p w14:paraId="7010805D" w14:textId="77777777" w:rsidR="008F751C" w:rsidRPr="008B45BF"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8B45BF">
        <w:rPr>
          <w:rFonts w:ascii="Avenir Book" w:hAnsi="Avenir Book" w:cs="Calibri"/>
          <w:b/>
          <w:bCs/>
          <w:color w:val="C00000"/>
          <w:lang w:val="en-GB"/>
        </w:rPr>
        <w:lastRenderedPageBreak/>
        <w:t xml:space="preserve">(e) Identify </w:t>
      </w:r>
      <w:r>
        <w:rPr>
          <w:rFonts w:ascii="Avenir Book" w:hAnsi="Avenir Book" w:cs="Calibri"/>
          <w:b/>
          <w:bCs/>
          <w:color w:val="C00000"/>
        </w:rPr>
        <w:t>two</w:t>
      </w:r>
      <w:r w:rsidRPr="008B45BF">
        <w:rPr>
          <w:rFonts w:ascii="Avenir Book" w:hAnsi="Avenir Book" w:cs="Calibri"/>
          <w:b/>
          <w:bCs/>
          <w:color w:val="C00000"/>
        </w:rPr>
        <w:t xml:space="preserve"> responsibilities of data controllers under the General Data Protection Regulation (GDPR).</w:t>
      </w:r>
    </w:p>
    <w:p w14:paraId="4419516B" w14:textId="77777777" w:rsidR="008F751C" w:rsidRPr="006A7F3C" w:rsidRDefault="008F751C" w:rsidP="008F751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MS: 6m – 2 @ 3m</w:t>
      </w:r>
    </w:p>
    <w:p w14:paraId="1A55436D" w14:textId="77777777" w:rsidR="008F751C" w:rsidRDefault="008F751C" w:rsidP="008F751C">
      <w:pPr>
        <w:spacing w:line="276" w:lineRule="auto"/>
        <w:rPr>
          <w:rFonts w:ascii="Avenir Book" w:hAnsi="Avenir Book" w:cs="Calibri"/>
          <w:b/>
          <w:bCs/>
        </w:rPr>
      </w:pPr>
    </w:p>
    <w:p w14:paraId="54085FFF"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1. Keep personal data safe and secure.</w:t>
      </w:r>
      <w:r w:rsidRPr="008B45BF">
        <w:rPr>
          <w:rFonts w:ascii="Avenir Book" w:hAnsi="Avenir Book" w:cs="Calibri"/>
        </w:rPr>
        <w:br/>
        <w:t>Businesses must protect personal data using appropriate security measures so it cannot be accessed or used without permission.</w:t>
      </w:r>
    </w:p>
    <w:p w14:paraId="6057AAB4" w14:textId="77777777" w:rsidR="008F751C" w:rsidRDefault="008F751C" w:rsidP="008F751C">
      <w:pPr>
        <w:spacing w:line="276" w:lineRule="auto"/>
        <w:rPr>
          <w:rFonts w:ascii="Avenir Book" w:hAnsi="Avenir Book" w:cs="Calibri"/>
          <w:b/>
          <w:bCs/>
        </w:rPr>
      </w:pPr>
    </w:p>
    <w:p w14:paraId="1E3C98E7" w14:textId="77777777" w:rsidR="008F751C" w:rsidRPr="008B45BF" w:rsidRDefault="008F751C" w:rsidP="008F751C">
      <w:pPr>
        <w:spacing w:line="276" w:lineRule="auto"/>
        <w:rPr>
          <w:rFonts w:ascii="Avenir Book" w:hAnsi="Avenir Book" w:cs="Calibri"/>
        </w:rPr>
      </w:pPr>
      <w:r w:rsidRPr="008B45BF">
        <w:rPr>
          <w:rFonts w:ascii="Avenir Book" w:hAnsi="Avenir Book" w:cs="Calibri"/>
          <w:b/>
          <w:bCs/>
        </w:rPr>
        <w:t>2. Report data breaches within 72 hours.</w:t>
      </w:r>
      <w:r w:rsidRPr="008B45BF">
        <w:rPr>
          <w:rFonts w:ascii="Avenir Book" w:hAnsi="Avenir Book" w:cs="Calibri"/>
        </w:rPr>
        <w:br/>
        <w:t>If personal data is exposed or accessed unlawfully, the Data Protection Commission must be notified within 72 hours.</w:t>
      </w:r>
    </w:p>
    <w:p w14:paraId="15C2A3C5" w14:textId="77777777" w:rsidR="008F751C" w:rsidRDefault="008F751C" w:rsidP="008F751C">
      <w:pPr>
        <w:spacing w:line="276" w:lineRule="auto"/>
        <w:rPr>
          <w:rFonts w:ascii="Avenir Book" w:hAnsi="Avenir Book" w:cs="Calibri"/>
          <w:b/>
          <w:bCs/>
        </w:rPr>
      </w:pPr>
    </w:p>
    <w:p w14:paraId="67118BD7" w14:textId="77777777" w:rsidR="008F751C" w:rsidRDefault="008F751C" w:rsidP="008F751C">
      <w:pPr>
        <w:spacing w:line="276" w:lineRule="auto"/>
      </w:pPr>
    </w:p>
    <w:p w14:paraId="34DD511B" w14:textId="77777777" w:rsidR="003D46B0" w:rsidRDefault="003D46B0" w:rsidP="003D46B0">
      <w:pPr>
        <w:spacing w:line="276" w:lineRule="auto"/>
        <w:rPr>
          <w:rFonts w:ascii="Avenir Book" w:hAnsi="Avenir Book" w:cs="Calibri"/>
          <w:lang w:val="en-US"/>
        </w:rPr>
      </w:pPr>
    </w:p>
    <w:p w14:paraId="4AFA9AC5" w14:textId="77777777" w:rsidR="003D46B0" w:rsidRDefault="003D46B0" w:rsidP="003D46B0">
      <w:pPr>
        <w:spacing w:line="276" w:lineRule="auto"/>
        <w:rPr>
          <w:rFonts w:ascii="Avenir Book" w:hAnsi="Avenir Book" w:cs="Calibri"/>
          <w:lang w:val="en-US"/>
        </w:rPr>
      </w:pPr>
    </w:p>
    <w:p w14:paraId="4D38F611" w14:textId="77777777" w:rsidR="003D46B0" w:rsidRPr="003D46B0" w:rsidRDefault="003D46B0" w:rsidP="003D46B0">
      <w:pPr>
        <w:spacing w:line="276" w:lineRule="auto"/>
        <w:rPr>
          <w:rFonts w:ascii="Avenir Book" w:hAnsi="Avenir Book" w:cs="Calibri"/>
          <w:lang w:val="en-US"/>
        </w:rPr>
      </w:pPr>
    </w:p>
    <w:p w14:paraId="39F0BFAA" w14:textId="556C9EE2" w:rsidR="003D46B0" w:rsidRPr="003D46B0" w:rsidRDefault="003D46B0" w:rsidP="003D46B0">
      <w:pPr>
        <w:spacing w:line="276" w:lineRule="auto"/>
        <w:rPr>
          <w:rFonts w:ascii="Avenir Book" w:hAnsi="Avenir Book" w:cs="Calibri"/>
        </w:rPr>
      </w:pPr>
    </w:p>
    <w:p w14:paraId="2707D53B" w14:textId="77777777" w:rsidR="003D46B0" w:rsidRPr="006A7F3C" w:rsidRDefault="003D46B0" w:rsidP="00261942">
      <w:pPr>
        <w:spacing w:line="276" w:lineRule="auto"/>
        <w:rPr>
          <w:rFonts w:ascii="Avenir Book" w:hAnsi="Avenir Book" w:cs="Calibri"/>
        </w:rPr>
      </w:pPr>
    </w:p>
    <w:p w14:paraId="309E4F89" w14:textId="0DC99AEB" w:rsidR="0009536C" w:rsidRPr="00B25B41" w:rsidRDefault="0009536C" w:rsidP="00261942">
      <w:pPr>
        <w:spacing w:line="276" w:lineRule="auto"/>
        <w:rPr>
          <w:rFonts w:ascii="Avenir Book" w:hAnsi="Avenir Book" w:cs="Calibri"/>
          <w:color w:val="C00000"/>
        </w:rPr>
      </w:pPr>
    </w:p>
    <w:sectPr w:rsidR="0009536C" w:rsidRPr="00B25B41" w:rsidSect="00E11A57">
      <w:headerReference w:type="default" r:id="rId9"/>
      <w:footerReference w:type="even" r:id="rId10"/>
      <w:footerReference w:type="default" r:id="rId11"/>
      <w:pgSz w:w="11906" w:h="16838"/>
      <w:pgMar w:top="1213" w:right="1077" w:bottom="121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90B46" w14:textId="77777777" w:rsidR="00734FE2" w:rsidRDefault="00734FE2" w:rsidP="00FE502A">
      <w:r>
        <w:separator/>
      </w:r>
    </w:p>
    <w:p w14:paraId="59F250CC" w14:textId="77777777" w:rsidR="00734FE2" w:rsidRDefault="00734FE2"/>
  </w:endnote>
  <w:endnote w:type="continuationSeparator" w:id="0">
    <w:p w14:paraId="23320809" w14:textId="77777777" w:rsidR="00734FE2" w:rsidRDefault="00734FE2" w:rsidP="00FE502A">
      <w:r>
        <w:continuationSeparator/>
      </w:r>
    </w:p>
    <w:p w14:paraId="516AF425" w14:textId="77777777" w:rsidR="00734FE2" w:rsidRDefault="00734F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6090058"/>
      <w:docPartObj>
        <w:docPartGallery w:val="Page Numbers (Bottom of Page)"/>
        <w:docPartUnique/>
      </w:docPartObj>
    </w:sdtPr>
    <w:sdtContent>
      <w:p w14:paraId="71AA45A2" w14:textId="6E12AAD9" w:rsidR="00FE502A" w:rsidRDefault="00FE502A" w:rsidP="00AC346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5558A" w14:textId="77777777" w:rsidR="00FE502A" w:rsidRDefault="00FE502A" w:rsidP="00FE502A">
    <w:pPr>
      <w:pStyle w:val="Footer"/>
      <w:ind w:right="360"/>
    </w:pPr>
  </w:p>
  <w:p w14:paraId="31FD1DB1" w14:textId="77777777" w:rsidR="001743EF" w:rsidRDefault="001743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402DA" w14:textId="70CDD5C7" w:rsidR="00AC3462" w:rsidRPr="00FE502A" w:rsidRDefault="00AC3462" w:rsidP="00AC3462">
    <w:pPr>
      <w:pStyle w:val="Footer"/>
      <w:tabs>
        <w:tab w:val="clear" w:pos="4513"/>
        <w:tab w:val="clear" w:pos="9026"/>
        <w:tab w:val="left" w:pos="4982"/>
      </w:tabs>
      <w:ind w:right="360"/>
      <w:rPr>
        <w:b/>
        <w:bCs/>
      </w:rPr>
    </w:pPr>
    <w:r>
      <w:rPr>
        <w:rStyle w:val="PageNumber"/>
      </w:rPr>
      <w:tab/>
    </w:r>
    <w:r>
      <w:rPr>
        <w:rStyle w:val="PageNumber"/>
      </w:rPr>
      <w:tab/>
    </w:r>
    <w:r>
      <w:rPr>
        <w:b/>
        <w:bCs/>
      </w:rPr>
      <w:tab/>
    </w:r>
    <w:r w:rsidR="00854A4A">
      <w:rPr>
        <w:b/>
        <w:bCs/>
      </w:rPr>
      <w:tab/>
    </w:r>
    <w:r w:rsidR="00854A4A">
      <w:rPr>
        <w:b/>
        <w:bCs/>
      </w:rPr>
      <w:tab/>
      <w:t xml:space="preserve">     </w:t>
    </w:r>
  </w:p>
  <w:p w14:paraId="2A1F725A" w14:textId="4104ADAE" w:rsidR="00FE502A" w:rsidRPr="00FE502A" w:rsidRDefault="00FE502A" w:rsidP="00AC3462">
    <w:pPr>
      <w:pStyle w:val="Footer"/>
      <w:tabs>
        <w:tab w:val="clear" w:pos="4513"/>
        <w:tab w:val="clear" w:pos="9026"/>
        <w:tab w:val="left" w:pos="4982"/>
      </w:tabs>
      <w:ind w:right="360"/>
      <w:rPr>
        <w:b/>
        <w:bCs/>
      </w:rPr>
    </w:pPr>
  </w:p>
  <w:p w14:paraId="4D269A5F" w14:textId="77777777" w:rsidR="001743EF" w:rsidRDefault="001743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0C112" w14:textId="77777777" w:rsidR="00734FE2" w:rsidRDefault="00734FE2" w:rsidP="00FE502A">
      <w:r>
        <w:separator/>
      </w:r>
    </w:p>
    <w:p w14:paraId="208BB046" w14:textId="77777777" w:rsidR="00734FE2" w:rsidRDefault="00734FE2"/>
  </w:footnote>
  <w:footnote w:type="continuationSeparator" w:id="0">
    <w:p w14:paraId="653634F9" w14:textId="77777777" w:rsidR="00734FE2" w:rsidRDefault="00734FE2" w:rsidP="00FE502A">
      <w:r>
        <w:continuationSeparator/>
      </w:r>
    </w:p>
    <w:p w14:paraId="6B9B2526" w14:textId="77777777" w:rsidR="00734FE2" w:rsidRDefault="00734F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C45FB" w14:textId="588DCCDE" w:rsidR="001743EF" w:rsidRPr="00B35443" w:rsidRDefault="008A15BC" w:rsidP="00B35443">
    <w:pPr>
      <w:pStyle w:val="Header"/>
    </w:pPr>
    <w:r>
      <w:rPr>
        <w:noProof/>
      </w:rPr>
      <w:drawing>
        <wp:anchor distT="0" distB="0" distL="114300" distR="114300" simplePos="0" relativeHeight="251659264" behindDoc="1" locked="0" layoutInCell="1" allowOverlap="1" wp14:anchorId="52F943DA" wp14:editId="52E4049F">
          <wp:simplePos x="0" y="0"/>
          <wp:positionH relativeFrom="column">
            <wp:posOffset>-685800</wp:posOffset>
          </wp:positionH>
          <wp:positionV relativeFrom="paragraph">
            <wp:posOffset>-437515</wp:posOffset>
          </wp:positionV>
          <wp:extent cx="7560499" cy="10699200"/>
          <wp:effectExtent l="0" t="0" r="0" b="0"/>
          <wp:wrapNone/>
          <wp:docPr id="1199095370" name="Picture 1" descr="A white backgrou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095370" name="Picture 1" descr="A white background with red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60499" cy="10699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43D52"/>
    <w:multiLevelType w:val="multilevel"/>
    <w:tmpl w:val="885A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C65B21"/>
    <w:multiLevelType w:val="hybridMultilevel"/>
    <w:tmpl w:val="F496D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7F0269"/>
    <w:multiLevelType w:val="hybridMultilevel"/>
    <w:tmpl w:val="A580D1F8"/>
    <w:lvl w:ilvl="0" w:tplc="911C89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2BC184B"/>
    <w:multiLevelType w:val="multilevel"/>
    <w:tmpl w:val="3810177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31C00B4"/>
    <w:multiLevelType w:val="hybridMultilevel"/>
    <w:tmpl w:val="745A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761D2D"/>
    <w:multiLevelType w:val="hybridMultilevel"/>
    <w:tmpl w:val="DE1C7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360C74"/>
    <w:multiLevelType w:val="hybridMultilevel"/>
    <w:tmpl w:val="68AC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A161B"/>
    <w:multiLevelType w:val="hybridMultilevel"/>
    <w:tmpl w:val="8B78E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2509D0"/>
    <w:multiLevelType w:val="multilevel"/>
    <w:tmpl w:val="310AAA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6D6FE6"/>
    <w:multiLevelType w:val="hybridMultilevel"/>
    <w:tmpl w:val="6C3218B8"/>
    <w:lvl w:ilvl="0" w:tplc="0D7251F4">
      <w:start w:val="1"/>
      <w:numFmt w:val="low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F8744A"/>
    <w:multiLevelType w:val="hybridMultilevel"/>
    <w:tmpl w:val="AA4EEF50"/>
    <w:lvl w:ilvl="0" w:tplc="D43A40D6">
      <w:start w:val="1"/>
      <w:numFmt w:val="lowerLetter"/>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4F50D9"/>
    <w:multiLevelType w:val="multilevel"/>
    <w:tmpl w:val="BA88A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203383"/>
    <w:multiLevelType w:val="hybridMultilevel"/>
    <w:tmpl w:val="AA4EEF50"/>
    <w:lvl w:ilvl="0" w:tplc="FFFFFFFF">
      <w:start w:val="1"/>
      <w:numFmt w:val="lowerLetter"/>
      <w:lvlText w:val="(%1)"/>
      <w:lvlJc w:val="left"/>
      <w:pPr>
        <w:ind w:left="1080" w:hanging="72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A85D51"/>
    <w:multiLevelType w:val="multilevel"/>
    <w:tmpl w:val="6CEACA9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21796426"/>
    <w:multiLevelType w:val="hybridMultilevel"/>
    <w:tmpl w:val="9566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56520A"/>
    <w:multiLevelType w:val="hybridMultilevel"/>
    <w:tmpl w:val="08D2DFC6"/>
    <w:lvl w:ilvl="0" w:tplc="099AB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7C0B3B"/>
    <w:multiLevelType w:val="multilevel"/>
    <w:tmpl w:val="27241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CDE0A42"/>
    <w:multiLevelType w:val="multilevel"/>
    <w:tmpl w:val="4AE0F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CE578F3"/>
    <w:multiLevelType w:val="hybridMultilevel"/>
    <w:tmpl w:val="304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1E2829"/>
    <w:multiLevelType w:val="hybridMultilevel"/>
    <w:tmpl w:val="4AB0D08E"/>
    <w:lvl w:ilvl="0" w:tplc="9F2008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0469CE"/>
    <w:multiLevelType w:val="hybridMultilevel"/>
    <w:tmpl w:val="9A006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CC12CE"/>
    <w:multiLevelType w:val="multilevel"/>
    <w:tmpl w:val="49DA7DD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44A41401"/>
    <w:multiLevelType w:val="hybridMultilevel"/>
    <w:tmpl w:val="3934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EB1F73"/>
    <w:multiLevelType w:val="hybridMultilevel"/>
    <w:tmpl w:val="6B9E0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5D828B0"/>
    <w:multiLevelType w:val="hybridMultilevel"/>
    <w:tmpl w:val="862A8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FB54A4"/>
    <w:multiLevelType w:val="hybridMultilevel"/>
    <w:tmpl w:val="6B9E07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F1D5F58"/>
    <w:multiLevelType w:val="multilevel"/>
    <w:tmpl w:val="F7204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DA103B"/>
    <w:multiLevelType w:val="hybridMultilevel"/>
    <w:tmpl w:val="5CFCA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0B020D"/>
    <w:multiLevelType w:val="multilevel"/>
    <w:tmpl w:val="B4FA561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15:restartNumberingAfterBreak="0">
    <w:nsid w:val="56D20E62"/>
    <w:multiLevelType w:val="hybridMultilevel"/>
    <w:tmpl w:val="740210C2"/>
    <w:lvl w:ilvl="0" w:tplc="CA9098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444CCF"/>
    <w:multiLevelType w:val="hybridMultilevel"/>
    <w:tmpl w:val="1364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AC3F2E"/>
    <w:multiLevelType w:val="hybridMultilevel"/>
    <w:tmpl w:val="B7805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617D2E"/>
    <w:multiLevelType w:val="multilevel"/>
    <w:tmpl w:val="2F3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456676"/>
    <w:multiLevelType w:val="multilevel"/>
    <w:tmpl w:val="01E272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A947FAC"/>
    <w:multiLevelType w:val="hybridMultilevel"/>
    <w:tmpl w:val="D548A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FE6E21"/>
    <w:multiLevelType w:val="hybridMultilevel"/>
    <w:tmpl w:val="C49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D6608A"/>
    <w:multiLevelType w:val="hybridMultilevel"/>
    <w:tmpl w:val="534870C6"/>
    <w:lvl w:ilvl="0" w:tplc="B2E470BC">
      <w:start w:val="1"/>
      <w:numFmt w:val="lowerLetter"/>
      <w:lvlText w:val="(%1)"/>
      <w:lvlJc w:val="left"/>
      <w:pPr>
        <w:ind w:left="740" w:hanging="38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18A11FD"/>
    <w:multiLevelType w:val="multilevel"/>
    <w:tmpl w:val="931AE74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9" w15:restartNumberingAfterBreak="0">
    <w:nsid w:val="75EB1CE7"/>
    <w:multiLevelType w:val="hybridMultilevel"/>
    <w:tmpl w:val="AA504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795F07"/>
    <w:multiLevelType w:val="multilevel"/>
    <w:tmpl w:val="D67AC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75B276D"/>
    <w:multiLevelType w:val="multilevel"/>
    <w:tmpl w:val="66BA6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7FC5956"/>
    <w:multiLevelType w:val="hybridMultilevel"/>
    <w:tmpl w:val="8662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0702463">
    <w:abstractNumId w:val="37"/>
  </w:num>
  <w:num w:numId="2" w16cid:durableId="1919557677">
    <w:abstractNumId w:val="35"/>
  </w:num>
  <w:num w:numId="3" w16cid:durableId="431243219">
    <w:abstractNumId w:val="42"/>
  </w:num>
  <w:num w:numId="4" w16cid:durableId="901212413">
    <w:abstractNumId w:val="11"/>
  </w:num>
  <w:num w:numId="5" w16cid:durableId="861551940">
    <w:abstractNumId w:val="0"/>
  </w:num>
  <w:num w:numId="6" w16cid:durableId="562376085">
    <w:abstractNumId w:val="30"/>
  </w:num>
  <w:num w:numId="7" w16cid:durableId="994727338">
    <w:abstractNumId w:val="20"/>
  </w:num>
  <w:num w:numId="8" w16cid:durableId="2079009569">
    <w:abstractNumId w:val="10"/>
  </w:num>
  <w:num w:numId="9" w16cid:durableId="975181234">
    <w:abstractNumId w:val="16"/>
  </w:num>
  <w:num w:numId="10" w16cid:durableId="183060310">
    <w:abstractNumId w:val="25"/>
  </w:num>
  <w:num w:numId="11" w16cid:durableId="1841776125">
    <w:abstractNumId w:val="15"/>
  </w:num>
  <w:num w:numId="12" w16cid:durableId="901402731">
    <w:abstractNumId w:val="39"/>
  </w:num>
  <w:num w:numId="13" w16cid:durableId="1761216013">
    <w:abstractNumId w:val="5"/>
  </w:num>
  <w:num w:numId="14" w16cid:durableId="2072187064">
    <w:abstractNumId w:val="28"/>
  </w:num>
  <w:num w:numId="15" w16cid:durableId="527374002">
    <w:abstractNumId w:val="36"/>
  </w:num>
  <w:num w:numId="16" w16cid:durableId="1628315145">
    <w:abstractNumId w:val="21"/>
  </w:num>
  <w:num w:numId="17" w16cid:durableId="1902406581">
    <w:abstractNumId w:val="31"/>
  </w:num>
  <w:num w:numId="18" w16cid:durableId="1511027463">
    <w:abstractNumId w:val="19"/>
  </w:num>
  <w:num w:numId="19" w16cid:durableId="1763642603">
    <w:abstractNumId w:val="8"/>
  </w:num>
  <w:num w:numId="20" w16cid:durableId="1226142368">
    <w:abstractNumId w:val="2"/>
  </w:num>
  <w:num w:numId="21" w16cid:durableId="181826852">
    <w:abstractNumId w:val="7"/>
  </w:num>
  <w:num w:numId="22" w16cid:durableId="889149206">
    <w:abstractNumId w:val="32"/>
  </w:num>
  <w:num w:numId="23" w16cid:durableId="645474758">
    <w:abstractNumId w:val="3"/>
  </w:num>
  <w:num w:numId="24" w16cid:durableId="1738554278">
    <w:abstractNumId w:val="13"/>
  </w:num>
  <w:num w:numId="25" w16cid:durableId="575280788">
    <w:abstractNumId w:val="18"/>
  </w:num>
  <w:num w:numId="26" w16cid:durableId="2095395945">
    <w:abstractNumId w:val="17"/>
  </w:num>
  <w:num w:numId="27" w16cid:durableId="2022852008">
    <w:abstractNumId w:val="12"/>
  </w:num>
  <w:num w:numId="28" w16cid:durableId="1188562836">
    <w:abstractNumId w:val="4"/>
  </w:num>
  <w:num w:numId="29" w16cid:durableId="362632562">
    <w:abstractNumId w:val="34"/>
  </w:num>
  <w:num w:numId="30" w16cid:durableId="325868179">
    <w:abstractNumId w:val="9"/>
  </w:num>
  <w:num w:numId="31" w16cid:durableId="1209220703">
    <w:abstractNumId w:val="41"/>
  </w:num>
  <w:num w:numId="32" w16cid:durableId="420099955">
    <w:abstractNumId w:val="33"/>
  </w:num>
  <w:num w:numId="33" w16cid:durableId="429395359">
    <w:abstractNumId w:val="1"/>
  </w:num>
  <w:num w:numId="34" w16cid:durableId="994339513">
    <w:abstractNumId w:val="22"/>
  </w:num>
  <w:num w:numId="35" w16cid:durableId="748699905">
    <w:abstractNumId w:val="40"/>
  </w:num>
  <w:num w:numId="36" w16cid:durableId="1014576701">
    <w:abstractNumId w:val="14"/>
  </w:num>
  <w:num w:numId="37" w16cid:durableId="452753775">
    <w:abstractNumId w:val="38"/>
  </w:num>
  <w:num w:numId="38" w16cid:durableId="1488323402">
    <w:abstractNumId w:val="27"/>
  </w:num>
  <w:num w:numId="39" w16cid:durableId="172648778">
    <w:abstractNumId w:val="29"/>
  </w:num>
  <w:num w:numId="40" w16cid:durableId="682517759">
    <w:abstractNumId w:val="23"/>
  </w:num>
  <w:num w:numId="41" w16cid:durableId="569121751">
    <w:abstractNumId w:val="24"/>
  </w:num>
  <w:num w:numId="42" w16cid:durableId="1695837517">
    <w:abstractNumId w:val="26"/>
  </w:num>
  <w:num w:numId="43" w16cid:durableId="16791929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02A"/>
    <w:rsid w:val="0000046D"/>
    <w:rsid w:val="00003829"/>
    <w:rsid w:val="00016BBA"/>
    <w:rsid w:val="00021940"/>
    <w:rsid w:val="00041A26"/>
    <w:rsid w:val="0004550E"/>
    <w:rsid w:val="000526EF"/>
    <w:rsid w:val="0009169D"/>
    <w:rsid w:val="00093C5B"/>
    <w:rsid w:val="0009536C"/>
    <w:rsid w:val="000B3819"/>
    <w:rsid w:val="000B7256"/>
    <w:rsid w:val="000D7045"/>
    <w:rsid w:val="000E262A"/>
    <w:rsid w:val="000E42D2"/>
    <w:rsid w:val="000E69D1"/>
    <w:rsid w:val="000F0D03"/>
    <w:rsid w:val="000F0EBC"/>
    <w:rsid w:val="000F30F7"/>
    <w:rsid w:val="00102769"/>
    <w:rsid w:val="00106AA4"/>
    <w:rsid w:val="00111005"/>
    <w:rsid w:val="0011131E"/>
    <w:rsid w:val="001248F0"/>
    <w:rsid w:val="0014294F"/>
    <w:rsid w:val="00143334"/>
    <w:rsid w:val="00143354"/>
    <w:rsid w:val="00154144"/>
    <w:rsid w:val="0015707B"/>
    <w:rsid w:val="001743EF"/>
    <w:rsid w:val="00176AF3"/>
    <w:rsid w:val="001A36C6"/>
    <w:rsid w:val="001B365D"/>
    <w:rsid w:val="001C5A1E"/>
    <w:rsid w:val="001C67D3"/>
    <w:rsid w:val="001D1B83"/>
    <w:rsid w:val="001D4F04"/>
    <w:rsid w:val="001D4F6B"/>
    <w:rsid w:val="001F2D3C"/>
    <w:rsid w:val="00203706"/>
    <w:rsid w:val="002077E0"/>
    <w:rsid w:val="00243A81"/>
    <w:rsid w:val="00247621"/>
    <w:rsid w:val="00261942"/>
    <w:rsid w:val="00282759"/>
    <w:rsid w:val="002852D0"/>
    <w:rsid w:val="00290E1A"/>
    <w:rsid w:val="00291CB5"/>
    <w:rsid w:val="002A22B1"/>
    <w:rsid w:val="002A4AEE"/>
    <w:rsid w:val="002A7B73"/>
    <w:rsid w:val="002C30BD"/>
    <w:rsid w:val="002C7F59"/>
    <w:rsid w:val="002E3E37"/>
    <w:rsid w:val="00320310"/>
    <w:rsid w:val="003237B7"/>
    <w:rsid w:val="00324F4A"/>
    <w:rsid w:val="00344E6D"/>
    <w:rsid w:val="003511AD"/>
    <w:rsid w:val="00360A92"/>
    <w:rsid w:val="0037086F"/>
    <w:rsid w:val="00391EAB"/>
    <w:rsid w:val="003A2B59"/>
    <w:rsid w:val="003A7542"/>
    <w:rsid w:val="003C2996"/>
    <w:rsid w:val="003C7CB3"/>
    <w:rsid w:val="003D46B0"/>
    <w:rsid w:val="003D778A"/>
    <w:rsid w:val="003E0DA8"/>
    <w:rsid w:val="003E617E"/>
    <w:rsid w:val="003E74A7"/>
    <w:rsid w:val="0040106E"/>
    <w:rsid w:val="00405EA8"/>
    <w:rsid w:val="00406216"/>
    <w:rsid w:val="00410EC9"/>
    <w:rsid w:val="004118A0"/>
    <w:rsid w:val="00426795"/>
    <w:rsid w:val="00432301"/>
    <w:rsid w:val="00455F0F"/>
    <w:rsid w:val="00460DD2"/>
    <w:rsid w:val="00492241"/>
    <w:rsid w:val="0049788D"/>
    <w:rsid w:val="004A21B9"/>
    <w:rsid w:val="004A35F5"/>
    <w:rsid w:val="004B529D"/>
    <w:rsid w:val="004D1815"/>
    <w:rsid w:val="004D1816"/>
    <w:rsid w:val="004D2F71"/>
    <w:rsid w:val="004D4AC2"/>
    <w:rsid w:val="004D74ED"/>
    <w:rsid w:val="004F13A1"/>
    <w:rsid w:val="004F2470"/>
    <w:rsid w:val="004F2F46"/>
    <w:rsid w:val="005015D4"/>
    <w:rsid w:val="0051071A"/>
    <w:rsid w:val="005159BB"/>
    <w:rsid w:val="0052065E"/>
    <w:rsid w:val="00534972"/>
    <w:rsid w:val="005359F4"/>
    <w:rsid w:val="00543910"/>
    <w:rsid w:val="00546AA9"/>
    <w:rsid w:val="00547371"/>
    <w:rsid w:val="00555681"/>
    <w:rsid w:val="00556DF3"/>
    <w:rsid w:val="00556E02"/>
    <w:rsid w:val="00560D02"/>
    <w:rsid w:val="00564A1A"/>
    <w:rsid w:val="0058295E"/>
    <w:rsid w:val="00585485"/>
    <w:rsid w:val="005963B2"/>
    <w:rsid w:val="005A24C5"/>
    <w:rsid w:val="005A27A3"/>
    <w:rsid w:val="005B2500"/>
    <w:rsid w:val="005C0A5E"/>
    <w:rsid w:val="005D30CD"/>
    <w:rsid w:val="005E21C2"/>
    <w:rsid w:val="005E466C"/>
    <w:rsid w:val="005F47E9"/>
    <w:rsid w:val="00600143"/>
    <w:rsid w:val="006014EA"/>
    <w:rsid w:val="00610B3C"/>
    <w:rsid w:val="00633A9B"/>
    <w:rsid w:val="00641347"/>
    <w:rsid w:val="006463F1"/>
    <w:rsid w:val="006507E6"/>
    <w:rsid w:val="00667B19"/>
    <w:rsid w:val="00667EE6"/>
    <w:rsid w:val="00670215"/>
    <w:rsid w:val="006828FF"/>
    <w:rsid w:val="006A43A1"/>
    <w:rsid w:val="006A7F3C"/>
    <w:rsid w:val="006B2F3D"/>
    <w:rsid w:val="006C32E0"/>
    <w:rsid w:val="006D0B9C"/>
    <w:rsid w:val="006D66DE"/>
    <w:rsid w:val="006E1F17"/>
    <w:rsid w:val="006E5AC6"/>
    <w:rsid w:val="00700792"/>
    <w:rsid w:val="00734FE2"/>
    <w:rsid w:val="00735117"/>
    <w:rsid w:val="007442D8"/>
    <w:rsid w:val="007501DC"/>
    <w:rsid w:val="00750BAF"/>
    <w:rsid w:val="007876E6"/>
    <w:rsid w:val="007B79BC"/>
    <w:rsid w:val="007C06F2"/>
    <w:rsid w:val="007C2608"/>
    <w:rsid w:val="008074EB"/>
    <w:rsid w:val="00810D13"/>
    <w:rsid w:val="00842C3A"/>
    <w:rsid w:val="00853E8F"/>
    <w:rsid w:val="00854A4A"/>
    <w:rsid w:val="008646DE"/>
    <w:rsid w:val="00864BB5"/>
    <w:rsid w:val="0086551F"/>
    <w:rsid w:val="00871B03"/>
    <w:rsid w:val="00882E14"/>
    <w:rsid w:val="008841A2"/>
    <w:rsid w:val="0089160B"/>
    <w:rsid w:val="00892EDF"/>
    <w:rsid w:val="008A15BC"/>
    <w:rsid w:val="008C73E7"/>
    <w:rsid w:val="008D6D7C"/>
    <w:rsid w:val="008E219E"/>
    <w:rsid w:val="008F1909"/>
    <w:rsid w:val="008F751C"/>
    <w:rsid w:val="0090620C"/>
    <w:rsid w:val="009213E9"/>
    <w:rsid w:val="00930167"/>
    <w:rsid w:val="00931F49"/>
    <w:rsid w:val="0093693B"/>
    <w:rsid w:val="0093716F"/>
    <w:rsid w:val="00945933"/>
    <w:rsid w:val="00946CD0"/>
    <w:rsid w:val="00963979"/>
    <w:rsid w:val="009643FA"/>
    <w:rsid w:val="00966E1D"/>
    <w:rsid w:val="009760A4"/>
    <w:rsid w:val="009934F2"/>
    <w:rsid w:val="00994A00"/>
    <w:rsid w:val="009B6B10"/>
    <w:rsid w:val="009B6FEE"/>
    <w:rsid w:val="009E5A94"/>
    <w:rsid w:val="009E704B"/>
    <w:rsid w:val="00A075FA"/>
    <w:rsid w:val="00A109A7"/>
    <w:rsid w:val="00A161F5"/>
    <w:rsid w:val="00A22CD0"/>
    <w:rsid w:val="00A23C24"/>
    <w:rsid w:val="00A37412"/>
    <w:rsid w:val="00A4218F"/>
    <w:rsid w:val="00A43F33"/>
    <w:rsid w:val="00A459C7"/>
    <w:rsid w:val="00A62258"/>
    <w:rsid w:val="00A82824"/>
    <w:rsid w:val="00A870FE"/>
    <w:rsid w:val="00A96131"/>
    <w:rsid w:val="00AB7049"/>
    <w:rsid w:val="00AC3278"/>
    <w:rsid w:val="00AC3462"/>
    <w:rsid w:val="00AE50E4"/>
    <w:rsid w:val="00AF21E9"/>
    <w:rsid w:val="00AF3159"/>
    <w:rsid w:val="00AF4BD8"/>
    <w:rsid w:val="00AF7E9D"/>
    <w:rsid w:val="00B05D07"/>
    <w:rsid w:val="00B12D49"/>
    <w:rsid w:val="00B25B41"/>
    <w:rsid w:val="00B316EF"/>
    <w:rsid w:val="00B33425"/>
    <w:rsid w:val="00B35443"/>
    <w:rsid w:val="00B40A8B"/>
    <w:rsid w:val="00B61F8D"/>
    <w:rsid w:val="00B636A1"/>
    <w:rsid w:val="00B65465"/>
    <w:rsid w:val="00B65E48"/>
    <w:rsid w:val="00B96E42"/>
    <w:rsid w:val="00BA5801"/>
    <w:rsid w:val="00BB0147"/>
    <w:rsid w:val="00BB3C05"/>
    <w:rsid w:val="00BC44CF"/>
    <w:rsid w:val="00BC4D74"/>
    <w:rsid w:val="00BE0FBA"/>
    <w:rsid w:val="00C01C57"/>
    <w:rsid w:val="00C02EAA"/>
    <w:rsid w:val="00C060BE"/>
    <w:rsid w:val="00C1150A"/>
    <w:rsid w:val="00C149F4"/>
    <w:rsid w:val="00C24464"/>
    <w:rsid w:val="00C24A6D"/>
    <w:rsid w:val="00C30F56"/>
    <w:rsid w:val="00C330A5"/>
    <w:rsid w:val="00C5223A"/>
    <w:rsid w:val="00C65300"/>
    <w:rsid w:val="00C75835"/>
    <w:rsid w:val="00C75DEA"/>
    <w:rsid w:val="00C84BF7"/>
    <w:rsid w:val="00C86719"/>
    <w:rsid w:val="00C9332F"/>
    <w:rsid w:val="00C9414A"/>
    <w:rsid w:val="00C94A3A"/>
    <w:rsid w:val="00CA340F"/>
    <w:rsid w:val="00CC0148"/>
    <w:rsid w:val="00CC7C38"/>
    <w:rsid w:val="00CD2CEE"/>
    <w:rsid w:val="00CE0E10"/>
    <w:rsid w:val="00CF4AA8"/>
    <w:rsid w:val="00CF4DD8"/>
    <w:rsid w:val="00CF6951"/>
    <w:rsid w:val="00D11266"/>
    <w:rsid w:val="00D12A55"/>
    <w:rsid w:val="00D12F5F"/>
    <w:rsid w:val="00D13FFF"/>
    <w:rsid w:val="00D21CF0"/>
    <w:rsid w:val="00D50C43"/>
    <w:rsid w:val="00D56DC7"/>
    <w:rsid w:val="00D60E51"/>
    <w:rsid w:val="00D6531C"/>
    <w:rsid w:val="00D65EE0"/>
    <w:rsid w:val="00D75581"/>
    <w:rsid w:val="00D829B7"/>
    <w:rsid w:val="00DB255B"/>
    <w:rsid w:val="00DC3B82"/>
    <w:rsid w:val="00DC71B4"/>
    <w:rsid w:val="00DE252A"/>
    <w:rsid w:val="00DF0261"/>
    <w:rsid w:val="00E11A57"/>
    <w:rsid w:val="00E11F74"/>
    <w:rsid w:val="00E16253"/>
    <w:rsid w:val="00E35787"/>
    <w:rsid w:val="00E4359D"/>
    <w:rsid w:val="00E5073D"/>
    <w:rsid w:val="00E51196"/>
    <w:rsid w:val="00E51A42"/>
    <w:rsid w:val="00E5283D"/>
    <w:rsid w:val="00E55330"/>
    <w:rsid w:val="00E63DB8"/>
    <w:rsid w:val="00E65EF6"/>
    <w:rsid w:val="00E73DE5"/>
    <w:rsid w:val="00ED0DA1"/>
    <w:rsid w:val="00ED2970"/>
    <w:rsid w:val="00ED3D1B"/>
    <w:rsid w:val="00ED4F8E"/>
    <w:rsid w:val="00ED5A98"/>
    <w:rsid w:val="00EE78F3"/>
    <w:rsid w:val="00F018CD"/>
    <w:rsid w:val="00F105C1"/>
    <w:rsid w:val="00F155AE"/>
    <w:rsid w:val="00F53E35"/>
    <w:rsid w:val="00F72166"/>
    <w:rsid w:val="00F8046A"/>
    <w:rsid w:val="00FA35AD"/>
    <w:rsid w:val="00FC74DF"/>
    <w:rsid w:val="00FD6E52"/>
    <w:rsid w:val="00FE502A"/>
    <w:rsid w:val="00FF30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D43CD"/>
  <w15:chartTrackingRefBased/>
  <w15:docId w15:val="{8520CA81-4853-4646-9CA1-EFCF7990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6B0"/>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35117"/>
    <w:pPr>
      <w:keepNext/>
      <w:keepLines/>
      <w:pBdr>
        <w:top w:val="single" w:sz="4" w:space="1" w:color="auto"/>
        <w:left w:val="single" w:sz="4" w:space="4" w:color="auto"/>
        <w:bottom w:val="single" w:sz="4" w:space="1" w:color="auto"/>
        <w:right w:val="single" w:sz="4" w:space="4" w:color="auto"/>
      </w:pBdr>
      <w:spacing w:line="288" w:lineRule="auto"/>
      <w:outlineLvl w:val="0"/>
    </w:pPr>
    <w:rPr>
      <w:rFonts w:ascii="Avenir Book" w:eastAsiaTheme="majorEastAsia" w:hAnsi="Avenir Book" w:cstheme="majorBidi"/>
      <w:b/>
      <w:bCs/>
      <w:color w:val="000000" w:themeColor="text1"/>
      <w:sz w:val="28"/>
      <w:szCs w:val="28"/>
    </w:rPr>
  </w:style>
  <w:style w:type="paragraph" w:styleId="Heading2">
    <w:name w:val="heading 2"/>
    <w:basedOn w:val="Normal"/>
    <w:next w:val="Normal"/>
    <w:link w:val="Heading2Char"/>
    <w:autoRedefine/>
    <w:uiPriority w:val="9"/>
    <w:unhideWhenUsed/>
    <w:qFormat/>
    <w:rsid w:val="002A4AEE"/>
    <w:pPr>
      <w:keepNext/>
      <w:keepLines/>
      <w:spacing w:before="40"/>
      <w:outlineLvl w:val="1"/>
    </w:pPr>
    <w:rPr>
      <w:rFonts w:ascii="Calibri" w:eastAsiaTheme="majorEastAsia" w:hAnsi="Calibri" w:cs="Calibri"/>
      <w:bCs/>
      <w:color w:val="000000" w:themeColor="text1"/>
      <w:sz w:val="26"/>
      <w:szCs w:val="26"/>
      <w:lang w:val="en-US"/>
    </w:rPr>
  </w:style>
  <w:style w:type="paragraph" w:styleId="Heading3">
    <w:name w:val="heading 3"/>
    <w:basedOn w:val="Normal"/>
    <w:next w:val="Normal"/>
    <w:link w:val="Heading3Char"/>
    <w:uiPriority w:val="9"/>
    <w:semiHidden/>
    <w:unhideWhenUsed/>
    <w:qFormat/>
    <w:rsid w:val="00DE252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6828F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FE502A"/>
  </w:style>
  <w:style w:type="paragraph" w:styleId="Footer">
    <w:name w:val="footer"/>
    <w:basedOn w:val="Normal"/>
    <w:link w:val="Foot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FE502A"/>
  </w:style>
  <w:style w:type="character" w:styleId="PageNumber">
    <w:name w:val="page number"/>
    <w:basedOn w:val="DefaultParagraphFont"/>
    <w:uiPriority w:val="99"/>
    <w:semiHidden/>
    <w:unhideWhenUsed/>
    <w:rsid w:val="00FE502A"/>
  </w:style>
  <w:style w:type="table" w:styleId="TableGrid">
    <w:name w:val="Table Grid"/>
    <w:basedOn w:val="TableNormal"/>
    <w:uiPriority w:val="39"/>
    <w:rsid w:val="00391E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91EAB"/>
    <w:rPr>
      <w:rFonts w:eastAsiaTheme="minorEastAsia"/>
      <w:lang w:val="en-US" w:eastAsia="en-US"/>
    </w:rPr>
  </w:style>
  <w:style w:type="character" w:styleId="Hyperlink">
    <w:name w:val="Hyperlink"/>
    <w:basedOn w:val="DefaultParagraphFont"/>
    <w:uiPriority w:val="99"/>
    <w:unhideWhenUsed/>
    <w:rsid w:val="00391EAB"/>
    <w:rPr>
      <w:color w:val="0563C1" w:themeColor="hyperlink"/>
      <w:u w:val="single"/>
    </w:rPr>
  </w:style>
  <w:style w:type="paragraph" w:styleId="ListParagraph">
    <w:name w:val="List Paragraph"/>
    <w:basedOn w:val="Normal"/>
    <w:uiPriority w:val="34"/>
    <w:qFormat/>
    <w:rsid w:val="00391EAB"/>
    <w:pPr>
      <w:ind w:left="720"/>
      <w:contextualSpacing/>
    </w:pPr>
    <w:rPr>
      <w:rFonts w:asciiTheme="minorHAnsi" w:eastAsiaTheme="minorEastAsia" w:hAnsiTheme="minorHAnsi" w:cstheme="minorBidi"/>
      <w:lang w:val="en-US" w:eastAsia="en-US"/>
    </w:rPr>
  </w:style>
  <w:style w:type="character" w:customStyle="1" w:styleId="Heading2Char">
    <w:name w:val="Heading 2 Char"/>
    <w:basedOn w:val="DefaultParagraphFont"/>
    <w:link w:val="Heading2"/>
    <w:uiPriority w:val="9"/>
    <w:rsid w:val="002A4AEE"/>
    <w:rPr>
      <w:rFonts w:ascii="Calibri" w:eastAsiaTheme="majorEastAsia" w:hAnsi="Calibri" w:cs="Calibri"/>
      <w:bCs/>
      <w:color w:val="000000" w:themeColor="text1"/>
      <w:sz w:val="26"/>
      <w:szCs w:val="26"/>
      <w:lang w:val="en-US" w:eastAsia="en-GB"/>
    </w:rPr>
  </w:style>
  <w:style w:type="character" w:customStyle="1" w:styleId="Heading1Char">
    <w:name w:val="Heading 1 Char"/>
    <w:basedOn w:val="DefaultParagraphFont"/>
    <w:link w:val="Heading1"/>
    <w:uiPriority w:val="9"/>
    <w:rsid w:val="00735117"/>
    <w:rPr>
      <w:rFonts w:ascii="Avenir Book" w:eastAsiaTheme="majorEastAsia" w:hAnsi="Avenir Book" w:cstheme="majorBidi"/>
      <w:b/>
      <w:bCs/>
      <w:color w:val="000000" w:themeColor="text1"/>
      <w:sz w:val="28"/>
      <w:szCs w:val="28"/>
      <w:lang w:eastAsia="en-GB"/>
    </w:rPr>
  </w:style>
  <w:style w:type="paragraph" w:styleId="TOCHeading">
    <w:name w:val="TOC Heading"/>
    <w:basedOn w:val="Heading1"/>
    <w:next w:val="Normal"/>
    <w:uiPriority w:val="39"/>
    <w:unhideWhenUsed/>
    <w:qFormat/>
    <w:rsid w:val="00DE252A"/>
    <w:pPr>
      <w:spacing w:before="480" w:line="276" w:lineRule="auto"/>
      <w:outlineLvl w:val="9"/>
    </w:pPr>
    <w:rPr>
      <w:b w:val="0"/>
      <w:bCs w:val="0"/>
      <w:lang w:val="en-US" w:eastAsia="en-US"/>
    </w:rPr>
  </w:style>
  <w:style w:type="paragraph" w:styleId="TOC2">
    <w:name w:val="toc 2"/>
    <w:basedOn w:val="Normal"/>
    <w:next w:val="Normal"/>
    <w:autoRedefine/>
    <w:uiPriority w:val="39"/>
    <w:unhideWhenUsed/>
    <w:rsid w:val="00E4359D"/>
    <w:pPr>
      <w:tabs>
        <w:tab w:val="right" w:leader="dot" w:pos="9016"/>
      </w:tabs>
    </w:pPr>
    <w:rPr>
      <w:rFonts w:asciiTheme="minorHAnsi" w:hAnsiTheme="minorHAnsi" w:cstheme="minorHAnsi"/>
      <w:b/>
      <w:bCs/>
      <w:smallCaps/>
      <w:sz w:val="22"/>
      <w:szCs w:val="22"/>
    </w:rPr>
  </w:style>
  <w:style w:type="paragraph" w:styleId="TOC1">
    <w:name w:val="toc 1"/>
    <w:basedOn w:val="Normal"/>
    <w:next w:val="Normal"/>
    <w:autoRedefine/>
    <w:uiPriority w:val="39"/>
    <w:unhideWhenUsed/>
    <w:rsid w:val="00DE252A"/>
    <w:pPr>
      <w:spacing w:before="360" w:after="360"/>
    </w:pPr>
    <w:rPr>
      <w:rFonts w:asciiTheme="minorHAnsi" w:hAnsiTheme="minorHAnsi" w:cstheme="minorHAnsi"/>
      <w:b/>
      <w:bCs/>
      <w:caps/>
      <w:sz w:val="22"/>
      <w:szCs w:val="22"/>
      <w:u w:val="single"/>
    </w:rPr>
  </w:style>
  <w:style w:type="paragraph" w:styleId="TOC3">
    <w:name w:val="toc 3"/>
    <w:basedOn w:val="Normal"/>
    <w:next w:val="Normal"/>
    <w:autoRedefine/>
    <w:uiPriority w:val="39"/>
    <w:unhideWhenUsed/>
    <w:rsid w:val="00DE252A"/>
    <w:rPr>
      <w:rFonts w:asciiTheme="minorHAnsi" w:hAnsiTheme="minorHAnsi" w:cstheme="minorHAnsi"/>
      <w:smallCaps/>
      <w:sz w:val="22"/>
      <w:szCs w:val="22"/>
    </w:rPr>
  </w:style>
  <w:style w:type="paragraph" w:styleId="TOC4">
    <w:name w:val="toc 4"/>
    <w:basedOn w:val="Normal"/>
    <w:next w:val="Normal"/>
    <w:autoRedefine/>
    <w:uiPriority w:val="39"/>
    <w:unhideWhenUsed/>
    <w:rsid w:val="00DE252A"/>
    <w:rPr>
      <w:rFonts w:asciiTheme="minorHAnsi" w:hAnsiTheme="minorHAnsi" w:cstheme="minorHAnsi"/>
      <w:sz w:val="22"/>
      <w:szCs w:val="22"/>
    </w:rPr>
  </w:style>
  <w:style w:type="paragraph" w:styleId="TOC5">
    <w:name w:val="toc 5"/>
    <w:basedOn w:val="Normal"/>
    <w:next w:val="Normal"/>
    <w:autoRedefine/>
    <w:uiPriority w:val="39"/>
    <w:unhideWhenUsed/>
    <w:rsid w:val="00DE252A"/>
    <w:rPr>
      <w:rFonts w:asciiTheme="minorHAnsi" w:hAnsiTheme="minorHAnsi" w:cstheme="minorHAnsi"/>
      <w:sz w:val="22"/>
      <w:szCs w:val="22"/>
    </w:rPr>
  </w:style>
  <w:style w:type="paragraph" w:styleId="TOC6">
    <w:name w:val="toc 6"/>
    <w:basedOn w:val="Normal"/>
    <w:next w:val="Normal"/>
    <w:autoRedefine/>
    <w:uiPriority w:val="39"/>
    <w:unhideWhenUsed/>
    <w:rsid w:val="00DE252A"/>
    <w:rPr>
      <w:rFonts w:asciiTheme="minorHAnsi" w:hAnsiTheme="minorHAnsi" w:cstheme="minorHAnsi"/>
      <w:sz w:val="22"/>
      <w:szCs w:val="22"/>
    </w:rPr>
  </w:style>
  <w:style w:type="paragraph" w:styleId="TOC7">
    <w:name w:val="toc 7"/>
    <w:basedOn w:val="Normal"/>
    <w:next w:val="Normal"/>
    <w:autoRedefine/>
    <w:uiPriority w:val="39"/>
    <w:unhideWhenUsed/>
    <w:rsid w:val="00DE252A"/>
    <w:rPr>
      <w:rFonts w:asciiTheme="minorHAnsi" w:hAnsiTheme="minorHAnsi" w:cstheme="minorHAnsi"/>
      <w:sz w:val="22"/>
      <w:szCs w:val="22"/>
    </w:rPr>
  </w:style>
  <w:style w:type="paragraph" w:styleId="TOC8">
    <w:name w:val="toc 8"/>
    <w:basedOn w:val="Normal"/>
    <w:next w:val="Normal"/>
    <w:autoRedefine/>
    <w:uiPriority w:val="39"/>
    <w:unhideWhenUsed/>
    <w:rsid w:val="00DE252A"/>
    <w:rPr>
      <w:rFonts w:asciiTheme="minorHAnsi" w:hAnsiTheme="minorHAnsi" w:cstheme="minorHAnsi"/>
      <w:sz w:val="22"/>
      <w:szCs w:val="22"/>
    </w:rPr>
  </w:style>
  <w:style w:type="paragraph" w:styleId="TOC9">
    <w:name w:val="toc 9"/>
    <w:basedOn w:val="Normal"/>
    <w:next w:val="Normal"/>
    <w:autoRedefine/>
    <w:uiPriority w:val="39"/>
    <w:unhideWhenUsed/>
    <w:rsid w:val="00DE252A"/>
    <w:rPr>
      <w:rFonts w:asciiTheme="minorHAnsi" w:hAnsiTheme="minorHAnsi" w:cstheme="minorHAnsi"/>
      <w:sz w:val="22"/>
      <w:szCs w:val="22"/>
    </w:rPr>
  </w:style>
  <w:style w:type="character" w:styleId="UnresolvedMention">
    <w:name w:val="Unresolved Mention"/>
    <w:basedOn w:val="DefaultParagraphFont"/>
    <w:uiPriority w:val="99"/>
    <w:semiHidden/>
    <w:unhideWhenUsed/>
    <w:rsid w:val="00DE252A"/>
    <w:rPr>
      <w:color w:val="605E5C"/>
      <w:shd w:val="clear" w:color="auto" w:fill="E1DFDD"/>
    </w:rPr>
  </w:style>
  <w:style w:type="character" w:customStyle="1" w:styleId="Heading3Char">
    <w:name w:val="Heading 3 Char"/>
    <w:basedOn w:val="DefaultParagraphFont"/>
    <w:link w:val="Heading3"/>
    <w:uiPriority w:val="9"/>
    <w:semiHidden/>
    <w:rsid w:val="00DE252A"/>
    <w:rPr>
      <w:rFonts w:asciiTheme="majorHAnsi" w:eastAsiaTheme="majorEastAsia" w:hAnsiTheme="majorHAnsi" w:cstheme="majorBidi"/>
      <w:color w:val="1F3763" w:themeColor="accent1" w:themeShade="7F"/>
      <w:lang w:eastAsia="en-GB"/>
    </w:rPr>
  </w:style>
  <w:style w:type="paragraph" w:styleId="Revision">
    <w:name w:val="Revision"/>
    <w:hidden/>
    <w:uiPriority w:val="99"/>
    <w:semiHidden/>
    <w:rsid w:val="002C30BD"/>
    <w:rPr>
      <w:rFonts w:ascii="Times New Roman" w:eastAsia="Times New Roman" w:hAnsi="Times New Roman" w:cs="Times New Roman"/>
      <w:lang w:eastAsia="en-GB"/>
    </w:rPr>
  </w:style>
  <w:style w:type="character" w:customStyle="1" w:styleId="Bold">
    <w:name w:val="Bold"/>
    <w:uiPriority w:val="1"/>
    <w:qFormat/>
    <w:rsid w:val="005E21C2"/>
    <w:rPr>
      <w:b/>
    </w:rPr>
  </w:style>
  <w:style w:type="character" w:customStyle="1" w:styleId="Heading4Char">
    <w:name w:val="Heading 4 Char"/>
    <w:basedOn w:val="DefaultParagraphFont"/>
    <w:link w:val="Heading4"/>
    <w:uiPriority w:val="9"/>
    <w:semiHidden/>
    <w:rsid w:val="006828FF"/>
    <w:rPr>
      <w:rFonts w:asciiTheme="majorHAnsi" w:eastAsiaTheme="majorEastAsia" w:hAnsiTheme="majorHAnsi" w:cstheme="majorBidi"/>
      <w:i/>
      <w:iCs/>
      <w:color w:val="2F5496" w:themeColor="accent1" w:themeShade="BF"/>
      <w:lang w:eastAsia="en-GB"/>
    </w:rPr>
  </w:style>
  <w:style w:type="paragraph" w:customStyle="1" w:styleId="p1">
    <w:name w:val="p1"/>
    <w:basedOn w:val="Normal"/>
    <w:rsid w:val="00ED0DA1"/>
    <w:rPr>
      <w:rFonts w:ascii="Helvetica" w:hAnsi="Helvetica"/>
      <w:color w:val="FFFF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8439">
      <w:bodyDiv w:val="1"/>
      <w:marLeft w:val="0"/>
      <w:marRight w:val="0"/>
      <w:marTop w:val="0"/>
      <w:marBottom w:val="0"/>
      <w:divBdr>
        <w:top w:val="none" w:sz="0" w:space="0" w:color="auto"/>
        <w:left w:val="none" w:sz="0" w:space="0" w:color="auto"/>
        <w:bottom w:val="none" w:sz="0" w:space="0" w:color="auto"/>
        <w:right w:val="none" w:sz="0" w:space="0" w:color="auto"/>
      </w:divBdr>
    </w:div>
    <w:div w:id="13965565">
      <w:bodyDiv w:val="1"/>
      <w:marLeft w:val="0"/>
      <w:marRight w:val="0"/>
      <w:marTop w:val="0"/>
      <w:marBottom w:val="0"/>
      <w:divBdr>
        <w:top w:val="none" w:sz="0" w:space="0" w:color="auto"/>
        <w:left w:val="none" w:sz="0" w:space="0" w:color="auto"/>
        <w:bottom w:val="none" w:sz="0" w:space="0" w:color="auto"/>
        <w:right w:val="none" w:sz="0" w:space="0" w:color="auto"/>
      </w:divBdr>
    </w:div>
    <w:div w:id="27680122">
      <w:bodyDiv w:val="1"/>
      <w:marLeft w:val="0"/>
      <w:marRight w:val="0"/>
      <w:marTop w:val="0"/>
      <w:marBottom w:val="0"/>
      <w:divBdr>
        <w:top w:val="none" w:sz="0" w:space="0" w:color="auto"/>
        <w:left w:val="none" w:sz="0" w:space="0" w:color="auto"/>
        <w:bottom w:val="none" w:sz="0" w:space="0" w:color="auto"/>
        <w:right w:val="none" w:sz="0" w:space="0" w:color="auto"/>
      </w:divBdr>
    </w:div>
    <w:div w:id="71777168">
      <w:bodyDiv w:val="1"/>
      <w:marLeft w:val="0"/>
      <w:marRight w:val="0"/>
      <w:marTop w:val="0"/>
      <w:marBottom w:val="0"/>
      <w:divBdr>
        <w:top w:val="none" w:sz="0" w:space="0" w:color="auto"/>
        <w:left w:val="none" w:sz="0" w:space="0" w:color="auto"/>
        <w:bottom w:val="none" w:sz="0" w:space="0" w:color="auto"/>
        <w:right w:val="none" w:sz="0" w:space="0" w:color="auto"/>
      </w:divBdr>
    </w:div>
    <w:div w:id="94710515">
      <w:bodyDiv w:val="1"/>
      <w:marLeft w:val="0"/>
      <w:marRight w:val="0"/>
      <w:marTop w:val="0"/>
      <w:marBottom w:val="0"/>
      <w:divBdr>
        <w:top w:val="none" w:sz="0" w:space="0" w:color="auto"/>
        <w:left w:val="none" w:sz="0" w:space="0" w:color="auto"/>
        <w:bottom w:val="none" w:sz="0" w:space="0" w:color="auto"/>
        <w:right w:val="none" w:sz="0" w:space="0" w:color="auto"/>
      </w:divBdr>
    </w:div>
    <w:div w:id="102112743">
      <w:bodyDiv w:val="1"/>
      <w:marLeft w:val="0"/>
      <w:marRight w:val="0"/>
      <w:marTop w:val="0"/>
      <w:marBottom w:val="0"/>
      <w:divBdr>
        <w:top w:val="none" w:sz="0" w:space="0" w:color="auto"/>
        <w:left w:val="none" w:sz="0" w:space="0" w:color="auto"/>
        <w:bottom w:val="none" w:sz="0" w:space="0" w:color="auto"/>
        <w:right w:val="none" w:sz="0" w:space="0" w:color="auto"/>
      </w:divBdr>
    </w:div>
    <w:div w:id="199444399">
      <w:bodyDiv w:val="1"/>
      <w:marLeft w:val="0"/>
      <w:marRight w:val="0"/>
      <w:marTop w:val="0"/>
      <w:marBottom w:val="0"/>
      <w:divBdr>
        <w:top w:val="none" w:sz="0" w:space="0" w:color="auto"/>
        <w:left w:val="none" w:sz="0" w:space="0" w:color="auto"/>
        <w:bottom w:val="none" w:sz="0" w:space="0" w:color="auto"/>
        <w:right w:val="none" w:sz="0" w:space="0" w:color="auto"/>
      </w:divBdr>
    </w:div>
    <w:div w:id="266037953">
      <w:bodyDiv w:val="1"/>
      <w:marLeft w:val="0"/>
      <w:marRight w:val="0"/>
      <w:marTop w:val="0"/>
      <w:marBottom w:val="0"/>
      <w:divBdr>
        <w:top w:val="none" w:sz="0" w:space="0" w:color="auto"/>
        <w:left w:val="none" w:sz="0" w:space="0" w:color="auto"/>
        <w:bottom w:val="none" w:sz="0" w:space="0" w:color="auto"/>
        <w:right w:val="none" w:sz="0" w:space="0" w:color="auto"/>
      </w:divBdr>
    </w:div>
    <w:div w:id="337998585">
      <w:bodyDiv w:val="1"/>
      <w:marLeft w:val="0"/>
      <w:marRight w:val="0"/>
      <w:marTop w:val="0"/>
      <w:marBottom w:val="0"/>
      <w:divBdr>
        <w:top w:val="none" w:sz="0" w:space="0" w:color="auto"/>
        <w:left w:val="none" w:sz="0" w:space="0" w:color="auto"/>
        <w:bottom w:val="none" w:sz="0" w:space="0" w:color="auto"/>
        <w:right w:val="none" w:sz="0" w:space="0" w:color="auto"/>
      </w:divBdr>
    </w:div>
    <w:div w:id="458033190">
      <w:bodyDiv w:val="1"/>
      <w:marLeft w:val="0"/>
      <w:marRight w:val="0"/>
      <w:marTop w:val="0"/>
      <w:marBottom w:val="0"/>
      <w:divBdr>
        <w:top w:val="none" w:sz="0" w:space="0" w:color="auto"/>
        <w:left w:val="none" w:sz="0" w:space="0" w:color="auto"/>
        <w:bottom w:val="none" w:sz="0" w:space="0" w:color="auto"/>
        <w:right w:val="none" w:sz="0" w:space="0" w:color="auto"/>
      </w:divBdr>
    </w:div>
    <w:div w:id="522790336">
      <w:bodyDiv w:val="1"/>
      <w:marLeft w:val="0"/>
      <w:marRight w:val="0"/>
      <w:marTop w:val="0"/>
      <w:marBottom w:val="0"/>
      <w:divBdr>
        <w:top w:val="none" w:sz="0" w:space="0" w:color="auto"/>
        <w:left w:val="none" w:sz="0" w:space="0" w:color="auto"/>
        <w:bottom w:val="none" w:sz="0" w:space="0" w:color="auto"/>
        <w:right w:val="none" w:sz="0" w:space="0" w:color="auto"/>
      </w:divBdr>
    </w:div>
    <w:div w:id="527571070">
      <w:bodyDiv w:val="1"/>
      <w:marLeft w:val="0"/>
      <w:marRight w:val="0"/>
      <w:marTop w:val="0"/>
      <w:marBottom w:val="0"/>
      <w:divBdr>
        <w:top w:val="none" w:sz="0" w:space="0" w:color="auto"/>
        <w:left w:val="none" w:sz="0" w:space="0" w:color="auto"/>
        <w:bottom w:val="none" w:sz="0" w:space="0" w:color="auto"/>
        <w:right w:val="none" w:sz="0" w:space="0" w:color="auto"/>
      </w:divBdr>
      <w:divsChild>
        <w:div w:id="1291939141">
          <w:marLeft w:val="0"/>
          <w:marRight w:val="0"/>
          <w:marTop w:val="0"/>
          <w:marBottom w:val="0"/>
          <w:divBdr>
            <w:top w:val="none" w:sz="0" w:space="0" w:color="auto"/>
            <w:left w:val="none" w:sz="0" w:space="0" w:color="auto"/>
            <w:bottom w:val="none" w:sz="0" w:space="0" w:color="auto"/>
            <w:right w:val="none" w:sz="0" w:space="0" w:color="auto"/>
          </w:divBdr>
          <w:divsChild>
            <w:div w:id="797990337">
              <w:marLeft w:val="0"/>
              <w:marRight w:val="0"/>
              <w:marTop w:val="0"/>
              <w:marBottom w:val="0"/>
              <w:divBdr>
                <w:top w:val="none" w:sz="0" w:space="0" w:color="auto"/>
                <w:left w:val="none" w:sz="0" w:space="0" w:color="auto"/>
                <w:bottom w:val="none" w:sz="0" w:space="0" w:color="auto"/>
                <w:right w:val="none" w:sz="0" w:space="0" w:color="auto"/>
              </w:divBdr>
              <w:divsChild>
                <w:div w:id="596136344">
                  <w:marLeft w:val="0"/>
                  <w:marRight w:val="0"/>
                  <w:marTop w:val="0"/>
                  <w:marBottom w:val="0"/>
                  <w:divBdr>
                    <w:top w:val="none" w:sz="0" w:space="0" w:color="auto"/>
                    <w:left w:val="none" w:sz="0" w:space="0" w:color="auto"/>
                    <w:bottom w:val="none" w:sz="0" w:space="0" w:color="auto"/>
                    <w:right w:val="none" w:sz="0" w:space="0" w:color="auto"/>
                  </w:divBdr>
                  <w:divsChild>
                    <w:div w:id="590241102">
                      <w:marLeft w:val="0"/>
                      <w:marRight w:val="0"/>
                      <w:marTop w:val="0"/>
                      <w:marBottom w:val="0"/>
                      <w:divBdr>
                        <w:top w:val="none" w:sz="0" w:space="0" w:color="auto"/>
                        <w:left w:val="none" w:sz="0" w:space="0" w:color="auto"/>
                        <w:bottom w:val="none" w:sz="0" w:space="0" w:color="auto"/>
                        <w:right w:val="none" w:sz="0" w:space="0" w:color="auto"/>
                      </w:divBdr>
                      <w:divsChild>
                        <w:div w:id="661856386">
                          <w:marLeft w:val="0"/>
                          <w:marRight w:val="0"/>
                          <w:marTop w:val="0"/>
                          <w:marBottom w:val="0"/>
                          <w:divBdr>
                            <w:top w:val="none" w:sz="0" w:space="0" w:color="auto"/>
                            <w:left w:val="none" w:sz="0" w:space="0" w:color="auto"/>
                            <w:bottom w:val="none" w:sz="0" w:space="0" w:color="auto"/>
                            <w:right w:val="none" w:sz="0" w:space="0" w:color="auto"/>
                          </w:divBdr>
                          <w:divsChild>
                            <w:div w:id="3277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641404">
                  <w:marLeft w:val="0"/>
                  <w:marRight w:val="0"/>
                  <w:marTop w:val="0"/>
                  <w:marBottom w:val="0"/>
                  <w:divBdr>
                    <w:top w:val="none" w:sz="0" w:space="0" w:color="auto"/>
                    <w:left w:val="none" w:sz="0" w:space="0" w:color="auto"/>
                    <w:bottom w:val="none" w:sz="0" w:space="0" w:color="auto"/>
                    <w:right w:val="none" w:sz="0" w:space="0" w:color="auto"/>
                  </w:divBdr>
                  <w:divsChild>
                    <w:div w:id="161828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771197">
      <w:bodyDiv w:val="1"/>
      <w:marLeft w:val="0"/>
      <w:marRight w:val="0"/>
      <w:marTop w:val="0"/>
      <w:marBottom w:val="0"/>
      <w:divBdr>
        <w:top w:val="none" w:sz="0" w:space="0" w:color="auto"/>
        <w:left w:val="none" w:sz="0" w:space="0" w:color="auto"/>
        <w:bottom w:val="none" w:sz="0" w:space="0" w:color="auto"/>
        <w:right w:val="none" w:sz="0" w:space="0" w:color="auto"/>
      </w:divBdr>
    </w:div>
    <w:div w:id="603268803">
      <w:bodyDiv w:val="1"/>
      <w:marLeft w:val="0"/>
      <w:marRight w:val="0"/>
      <w:marTop w:val="0"/>
      <w:marBottom w:val="0"/>
      <w:divBdr>
        <w:top w:val="none" w:sz="0" w:space="0" w:color="auto"/>
        <w:left w:val="none" w:sz="0" w:space="0" w:color="auto"/>
        <w:bottom w:val="none" w:sz="0" w:space="0" w:color="auto"/>
        <w:right w:val="none" w:sz="0" w:space="0" w:color="auto"/>
      </w:divBdr>
    </w:div>
    <w:div w:id="861091331">
      <w:bodyDiv w:val="1"/>
      <w:marLeft w:val="0"/>
      <w:marRight w:val="0"/>
      <w:marTop w:val="0"/>
      <w:marBottom w:val="0"/>
      <w:divBdr>
        <w:top w:val="none" w:sz="0" w:space="0" w:color="auto"/>
        <w:left w:val="none" w:sz="0" w:space="0" w:color="auto"/>
        <w:bottom w:val="none" w:sz="0" w:space="0" w:color="auto"/>
        <w:right w:val="none" w:sz="0" w:space="0" w:color="auto"/>
      </w:divBdr>
    </w:div>
    <w:div w:id="870921073">
      <w:bodyDiv w:val="1"/>
      <w:marLeft w:val="0"/>
      <w:marRight w:val="0"/>
      <w:marTop w:val="0"/>
      <w:marBottom w:val="0"/>
      <w:divBdr>
        <w:top w:val="none" w:sz="0" w:space="0" w:color="auto"/>
        <w:left w:val="none" w:sz="0" w:space="0" w:color="auto"/>
        <w:bottom w:val="none" w:sz="0" w:space="0" w:color="auto"/>
        <w:right w:val="none" w:sz="0" w:space="0" w:color="auto"/>
      </w:divBdr>
    </w:div>
    <w:div w:id="887453982">
      <w:bodyDiv w:val="1"/>
      <w:marLeft w:val="0"/>
      <w:marRight w:val="0"/>
      <w:marTop w:val="0"/>
      <w:marBottom w:val="0"/>
      <w:divBdr>
        <w:top w:val="none" w:sz="0" w:space="0" w:color="auto"/>
        <w:left w:val="none" w:sz="0" w:space="0" w:color="auto"/>
        <w:bottom w:val="none" w:sz="0" w:space="0" w:color="auto"/>
        <w:right w:val="none" w:sz="0" w:space="0" w:color="auto"/>
      </w:divBdr>
    </w:div>
    <w:div w:id="923026641">
      <w:bodyDiv w:val="1"/>
      <w:marLeft w:val="0"/>
      <w:marRight w:val="0"/>
      <w:marTop w:val="0"/>
      <w:marBottom w:val="0"/>
      <w:divBdr>
        <w:top w:val="none" w:sz="0" w:space="0" w:color="auto"/>
        <w:left w:val="none" w:sz="0" w:space="0" w:color="auto"/>
        <w:bottom w:val="none" w:sz="0" w:space="0" w:color="auto"/>
        <w:right w:val="none" w:sz="0" w:space="0" w:color="auto"/>
      </w:divBdr>
    </w:div>
    <w:div w:id="1015418709">
      <w:bodyDiv w:val="1"/>
      <w:marLeft w:val="0"/>
      <w:marRight w:val="0"/>
      <w:marTop w:val="0"/>
      <w:marBottom w:val="0"/>
      <w:divBdr>
        <w:top w:val="none" w:sz="0" w:space="0" w:color="auto"/>
        <w:left w:val="none" w:sz="0" w:space="0" w:color="auto"/>
        <w:bottom w:val="none" w:sz="0" w:space="0" w:color="auto"/>
        <w:right w:val="none" w:sz="0" w:space="0" w:color="auto"/>
      </w:divBdr>
    </w:div>
    <w:div w:id="1018238251">
      <w:bodyDiv w:val="1"/>
      <w:marLeft w:val="0"/>
      <w:marRight w:val="0"/>
      <w:marTop w:val="0"/>
      <w:marBottom w:val="0"/>
      <w:divBdr>
        <w:top w:val="none" w:sz="0" w:space="0" w:color="auto"/>
        <w:left w:val="none" w:sz="0" w:space="0" w:color="auto"/>
        <w:bottom w:val="none" w:sz="0" w:space="0" w:color="auto"/>
        <w:right w:val="none" w:sz="0" w:space="0" w:color="auto"/>
      </w:divBdr>
    </w:div>
    <w:div w:id="1026176281">
      <w:bodyDiv w:val="1"/>
      <w:marLeft w:val="0"/>
      <w:marRight w:val="0"/>
      <w:marTop w:val="0"/>
      <w:marBottom w:val="0"/>
      <w:divBdr>
        <w:top w:val="none" w:sz="0" w:space="0" w:color="auto"/>
        <w:left w:val="none" w:sz="0" w:space="0" w:color="auto"/>
        <w:bottom w:val="none" w:sz="0" w:space="0" w:color="auto"/>
        <w:right w:val="none" w:sz="0" w:space="0" w:color="auto"/>
      </w:divBdr>
    </w:div>
    <w:div w:id="1059598344">
      <w:bodyDiv w:val="1"/>
      <w:marLeft w:val="0"/>
      <w:marRight w:val="0"/>
      <w:marTop w:val="0"/>
      <w:marBottom w:val="0"/>
      <w:divBdr>
        <w:top w:val="none" w:sz="0" w:space="0" w:color="auto"/>
        <w:left w:val="none" w:sz="0" w:space="0" w:color="auto"/>
        <w:bottom w:val="none" w:sz="0" w:space="0" w:color="auto"/>
        <w:right w:val="none" w:sz="0" w:space="0" w:color="auto"/>
      </w:divBdr>
    </w:div>
    <w:div w:id="1112702010">
      <w:bodyDiv w:val="1"/>
      <w:marLeft w:val="0"/>
      <w:marRight w:val="0"/>
      <w:marTop w:val="0"/>
      <w:marBottom w:val="0"/>
      <w:divBdr>
        <w:top w:val="none" w:sz="0" w:space="0" w:color="auto"/>
        <w:left w:val="none" w:sz="0" w:space="0" w:color="auto"/>
        <w:bottom w:val="none" w:sz="0" w:space="0" w:color="auto"/>
        <w:right w:val="none" w:sz="0" w:space="0" w:color="auto"/>
      </w:divBdr>
    </w:div>
    <w:div w:id="1117606171">
      <w:bodyDiv w:val="1"/>
      <w:marLeft w:val="0"/>
      <w:marRight w:val="0"/>
      <w:marTop w:val="0"/>
      <w:marBottom w:val="0"/>
      <w:divBdr>
        <w:top w:val="none" w:sz="0" w:space="0" w:color="auto"/>
        <w:left w:val="none" w:sz="0" w:space="0" w:color="auto"/>
        <w:bottom w:val="none" w:sz="0" w:space="0" w:color="auto"/>
        <w:right w:val="none" w:sz="0" w:space="0" w:color="auto"/>
      </w:divBdr>
    </w:div>
    <w:div w:id="1313829683">
      <w:bodyDiv w:val="1"/>
      <w:marLeft w:val="0"/>
      <w:marRight w:val="0"/>
      <w:marTop w:val="0"/>
      <w:marBottom w:val="0"/>
      <w:divBdr>
        <w:top w:val="none" w:sz="0" w:space="0" w:color="auto"/>
        <w:left w:val="none" w:sz="0" w:space="0" w:color="auto"/>
        <w:bottom w:val="none" w:sz="0" w:space="0" w:color="auto"/>
        <w:right w:val="none" w:sz="0" w:space="0" w:color="auto"/>
      </w:divBdr>
    </w:div>
    <w:div w:id="1359090024">
      <w:bodyDiv w:val="1"/>
      <w:marLeft w:val="0"/>
      <w:marRight w:val="0"/>
      <w:marTop w:val="0"/>
      <w:marBottom w:val="0"/>
      <w:divBdr>
        <w:top w:val="none" w:sz="0" w:space="0" w:color="auto"/>
        <w:left w:val="none" w:sz="0" w:space="0" w:color="auto"/>
        <w:bottom w:val="none" w:sz="0" w:space="0" w:color="auto"/>
        <w:right w:val="none" w:sz="0" w:space="0" w:color="auto"/>
      </w:divBdr>
    </w:div>
    <w:div w:id="1441097840">
      <w:bodyDiv w:val="1"/>
      <w:marLeft w:val="0"/>
      <w:marRight w:val="0"/>
      <w:marTop w:val="0"/>
      <w:marBottom w:val="0"/>
      <w:divBdr>
        <w:top w:val="none" w:sz="0" w:space="0" w:color="auto"/>
        <w:left w:val="none" w:sz="0" w:space="0" w:color="auto"/>
        <w:bottom w:val="none" w:sz="0" w:space="0" w:color="auto"/>
        <w:right w:val="none" w:sz="0" w:space="0" w:color="auto"/>
      </w:divBdr>
    </w:div>
    <w:div w:id="1615869997">
      <w:bodyDiv w:val="1"/>
      <w:marLeft w:val="0"/>
      <w:marRight w:val="0"/>
      <w:marTop w:val="0"/>
      <w:marBottom w:val="0"/>
      <w:divBdr>
        <w:top w:val="none" w:sz="0" w:space="0" w:color="auto"/>
        <w:left w:val="none" w:sz="0" w:space="0" w:color="auto"/>
        <w:bottom w:val="none" w:sz="0" w:space="0" w:color="auto"/>
        <w:right w:val="none" w:sz="0" w:space="0" w:color="auto"/>
      </w:divBdr>
    </w:div>
    <w:div w:id="1657881445">
      <w:bodyDiv w:val="1"/>
      <w:marLeft w:val="0"/>
      <w:marRight w:val="0"/>
      <w:marTop w:val="0"/>
      <w:marBottom w:val="0"/>
      <w:divBdr>
        <w:top w:val="none" w:sz="0" w:space="0" w:color="auto"/>
        <w:left w:val="none" w:sz="0" w:space="0" w:color="auto"/>
        <w:bottom w:val="none" w:sz="0" w:space="0" w:color="auto"/>
        <w:right w:val="none" w:sz="0" w:space="0" w:color="auto"/>
      </w:divBdr>
    </w:div>
    <w:div w:id="1787263831">
      <w:bodyDiv w:val="1"/>
      <w:marLeft w:val="0"/>
      <w:marRight w:val="0"/>
      <w:marTop w:val="0"/>
      <w:marBottom w:val="0"/>
      <w:divBdr>
        <w:top w:val="none" w:sz="0" w:space="0" w:color="auto"/>
        <w:left w:val="none" w:sz="0" w:space="0" w:color="auto"/>
        <w:bottom w:val="none" w:sz="0" w:space="0" w:color="auto"/>
        <w:right w:val="none" w:sz="0" w:space="0" w:color="auto"/>
      </w:divBdr>
    </w:div>
    <w:div w:id="1861043774">
      <w:bodyDiv w:val="1"/>
      <w:marLeft w:val="0"/>
      <w:marRight w:val="0"/>
      <w:marTop w:val="0"/>
      <w:marBottom w:val="0"/>
      <w:divBdr>
        <w:top w:val="none" w:sz="0" w:space="0" w:color="auto"/>
        <w:left w:val="none" w:sz="0" w:space="0" w:color="auto"/>
        <w:bottom w:val="none" w:sz="0" w:space="0" w:color="auto"/>
        <w:right w:val="none" w:sz="0" w:space="0" w:color="auto"/>
      </w:divBdr>
    </w:div>
    <w:div w:id="1871722585">
      <w:bodyDiv w:val="1"/>
      <w:marLeft w:val="0"/>
      <w:marRight w:val="0"/>
      <w:marTop w:val="0"/>
      <w:marBottom w:val="0"/>
      <w:divBdr>
        <w:top w:val="none" w:sz="0" w:space="0" w:color="auto"/>
        <w:left w:val="none" w:sz="0" w:space="0" w:color="auto"/>
        <w:bottom w:val="none" w:sz="0" w:space="0" w:color="auto"/>
        <w:right w:val="none" w:sz="0" w:space="0" w:color="auto"/>
      </w:divBdr>
    </w:div>
    <w:div w:id="1949383133">
      <w:bodyDiv w:val="1"/>
      <w:marLeft w:val="0"/>
      <w:marRight w:val="0"/>
      <w:marTop w:val="0"/>
      <w:marBottom w:val="0"/>
      <w:divBdr>
        <w:top w:val="none" w:sz="0" w:space="0" w:color="auto"/>
        <w:left w:val="none" w:sz="0" w:space="0" w:color="auto"/>
        <w:bottom w:val="none" w:sz="0" w:space="0" w:color="auto"/>
        <w:right w:val="none" w:sz="0" w:space="0" w:color="auto"/>
      </w:divBdr>
    </w:div>
    <w:div w:id="2099716634">
      <w:bodyDiv w:val="1"/>
      <w:marLeft w:val="0"/>
      <w:marRight w:val="0"/>
      <w:marTop w:val="0"/>
      <w:marBottom w:val="0"/>
      <w:divBdr>
        <w:top w:val="none" w:sz="0" w:space="0" w:color="auto"/>
        <w:left w:val="none" w:sz="0" w:space="0" w:color="auto"/>
        <w:bottom w:val="none" w:sz="0" w:space="0" w:color="auto"/>
        <w:right w:val="none" w:sz="0" w:space="0" w:color="auto"/>
      </w:divBdr>
    </w:div>
    <w:div w:id="2121024573">
      <w:bodyDiv w:val="1"/>
      <w:marLeft w:val="0"/>
      <w:marRight w:val="0"/>
      <w:marTop w:val="0"/>
      <w:marBottom w:val="0"/>
      <w:divBdr>
        <w:top w:val="none" w:sz="0" w:space="0" w:color="auto"/>
        <w:left w:val="none" w:sz="0" w:space="0" w:color="auto"/>
        <w:bottom w:val="none" w:sz="0" w:space="0" w:color="auto"/>
        <w:right w:val="none" w:sz="0" w:space="0" w:color="auto"/>
      </w:divBdr>
    </w:div>
    <w:div w:id="213490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873DC-B1DC-794E-B2EC-FC743CCF7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1393</Words>
  <Characters>7944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4</cp:revision>
  <cp:lastPrinted>2025-12-09T15:56:00Z</cp:lastPrinted>
  <dcterms:created xsi:type="dcterms:W3CDTF">2025-12-09T15:48:00Z</dcterms:created>
  <dcterms:modified xsi:type="dcterms:W3CDTF">2025-12-09T16:22:00Z</dcterms:modified>
</cp:coreProperties>
</file>