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20FB72" w14:textId="00728512" w:rsidR="005E21C2" w:rsidRPr="00102769" w:rsidRDefault="005E21C2" w:rsidP="00261942">
      <w:pPr>
        <w:pBdr>
          <w:top w:val="single" w:sz="4" w:space="1" w:color="auto"/>
          <w:left w:val="single" w:sz="4" w:space="4" w:color="auto"/>
          <w:bottom w:val="single" w:sz="4" w:space="1" w:color="auto"/>
          <w:right w:val="single" w:sz="4" w:space="4" w:color="auto"/>
        </w:pBdr>
        <w:shd w:val="clear" w:color="auto" w:fill="DEEAF6" w:themeFill="accent5" w:themeFillTint="33"/>
        <w:spacing w:line="276" w:lineRule="auto"/>
        <w:jc w:val="center"/>
        <w:rPr>
          <w:rFonts w:ascii="Calibri" w:hAnsi="Calibri" w:cs="Calibri"/>
          <w:b/>
          <w:bCs/>
          <w:sz w:val="32"/>
          <w:szCs w:val="32"/>
        </w:rPr>
      </w:pPr>
      <w:r w:rsidRPr="00102769">
        <w:rPr>
          <w:rFonts w:ascii="Calibri" w:hAnsi="Calibri" w:cs="Calibri"/>
          <w:b/>
          <w:bCs/>
          <w:sz w:val="32"/>
          <w:szCs w:val="32"/>
        </w:rPr>
        <w:t xml:space="preserve">Chapter </w:t>
      </w:r>
      <w:r w:rsidR="00A82824">
        <w:rPr>
          <w:rFonts w:ascii="Calibri" w:hAnsi="Calibri" w:cs="Calibri"/>
          <w:b/>
          <w:bCs/>
          <w:sz w:val="32"/>
          <w:szCs w:val="32"/>
        </w:rPr>
        <w:t>1</w:t>
      </w:r>
      <w:r w:rsidR="003D46B0">
        <w:rPr>
          <w:rFonts w:ascii="Calibri" w:hAnsi="Calibri" w:cs="Calibri"/>
          <w:b/>
          <w:bCs/>
          <w:sz w:val="32"/>
          <w:szCs w:val="32"/>
        </w:rPr>
        <w:t>6</w:t>
      </w:r>
      <w:r w:rsidRPr="00102769">
        <w:rPr>
          <w:rFonts w:ascii="Calibri" w:hAnsi="Calibri" w:cs="Calibri"/>
          <w:b/>
          <w:bCs/>
          <w:sz w:val="32"/>
          <w:szCs w:val="32"/>
        </w:rPr>
        <w:t xml:space="preserve"> Class Exam</w:t>
      </w:r>
    </w:p>
    <w:p w14:paraId="4E5B1C4E" w14:textId="77777777" w:rsidR="005E21C2" w:rsidRPr="00102769" w:rsidRDefault="005E21C2" w:rsidP="00261942">
      <w:pPr>
        <w:shd w:val="clear" w:color="auto" w:fill="FFFFFF" w:themeFill="background1"/>
        <w:spacing w:line="276" w:lineRule="auto"/>
        <w:rPr>
          <w:rFonts w:ascii="Calibri" w:hAnsi="Calibri" w:cs="Calibri"/>
          <w:b/>
          <w:bCs/>
          <w:sz w:val="20"/>
          <w:szCs w:val="20"/>
        </w:rPr>
      </w:pPr>
    </w:p>
    <w:p w14:paraId="22E91A43" w14:textId="136239A4" w:rsidR="0037086F"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r w:rsidRPr="00102769">
        <w:rPr>
          <w:rFonts w:ascii="Calibri" w:hAnsi="Calibri" w:cs="Calibri"/>
          <w:b/>
          <w:bCs/>
          <w:sz w:val="36"/>
          <w:szCs w:val="36"/>
        </w:rPr>
        <w:t>Name: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r>
      <w:r w:rsidRPr="00102769">
        <w:rPr>
          <w:rFonts w:ascii="Calibri" w:hAnsi="Calibri" w:cs="Calibri"/>
          <w:b/>
          <w:bCs/>
          <w:sz w:val="36"/>
          <w:szCs w:val="36"/>
        </w:rPr>
        <w:tab/>
        <w:t>Score:</w:t>
      </w:r>
      <w:r w:rsidRPr="00102769">
        <w:rPr>
          <w:rFonts w:ascii="Calibri" w:hAnsi="Calibri" w:cs="Calibri"/>
          <w:b/>
          <w:bCs/>
          <w:sz w:val="36"/>
          <w:szCs w:val="36"/>
          <w:u w:val="single"/>
        </w:rPr>
        <w:tab/>
      </w:r>
      <w:r w:rsidRPr="00102769">
        <w:rPr>
          <w:rFonts w:ascii="Calibri" w:hAnsi="Calibri" w:cs="Calibri"/>
          <w:b/>
          <w:bCs/>
          <w:sz w:val="36"/>
          <w:szCs w:val="36"/>
          <w:u w:val="single"/>
        </w:rPr>
        <w:tab/>
      </w:r>
      <w:r w:rsidRPr="00102769">
        <w:rPr>
          <w:rFonts w:ascii="Calibri" w:hAnsi="Calibri" w:cs="Calibri"/>
          <w:b/>
          <w:bCs/>
          <w:sz w:val="36"/>
          <w:szCs w:val="36"/>
          <w:u w:val="single"/>
        </w:rPr>
        <w:tab/>
      </w:r>
    </w:p>
    <w:p w14:paraId="42EFFB6A" w14:textId="77777777" w:rsidR="00102769" w:rsidRPr="00102769" w:rsidRDefault="00102769"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sz w:val="36"/>
          <w:szCs w:val="36"/>
          <w:u w:val="single"/>
        </w:rPr>
      </w:pPr>
    </w:p>
    <w:p w14:paraId="63A147B7"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Answer all questions</w:t>
      </w:r>
    </w:p>
    <w:p w14:paraId="3D492D58" w14:textId="35606955"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jc w:val="center"/>
        <w:rPr>
          <w:rFonts w:ascii="Calibri" w:hAnsi="Calibri" w:cs="Calibri"/>
          <w:b/>
          <w:bCs/>
          <w:sz w:val="36"/>
          <w:szCs w:val="36"/>
        </w:rPr>
      </w:pPr>
      <w:r w:rsidRPr="00102769">
        <w:rPr>
          <w:rFonts w:ascii="Calibri" w:hAnsi="Calibri" w:cs="Calibri"/>
          <w:b/>
          <w:bCs/>
          <w:sz w:val="36"/>
          <w:szCs w:val="36"/>
        </w:rPr>
        <w:t xml:space="preserve">Suggested Exam Length: </w:t>
      </w:r>
      <w:r w:rsidR="002A7B73">
        <w:rPr>
          <w:rFonts w:ascii="Calibri" w:hAnsi="Calibri" w:cs="Calibri"/>
          <w:b/>
          <w:bCs/>
          <w:sz w:val="36"/>
          <w:szCs w:val="36"/>
        </w:rPr>
        <w:t>4</w:t>
      </w:r>
      <w:r w:rsidR="005963B2" w:rsidRPr="00102769">
        <w:rPr>
          <w:rFonts w:ascii="Calibri" w:hAnsi="Calibri" w:cs="Calibri"/>
          <w:b/>
          <w:bCs/>
          <w:sz w:val="36"/>
          <w:szCs w:val="36"/>
        </w:rPr>
        <w:t>0</w:t>
      </w:r>
      <w:r w:rsidRPr="00102769">
        <w:rPr>
          <w:rFonts w:ascii="Calibri" w:hAnsi="Calibri" w:cs="Calibri"/>
          <w:b/>
          <w:bCs/>
          <w:sz w:val="36"/>
          <w:szCs w:val="36"/>
        </w:rPr>
        <w:t xml:space="preserve"> minutes</w:t>
      </w:r>
    </w:p>
    <w:p w14:paraId="0E35CE0A"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p>
    <w:p w14:paraId="412E14A6" w14:textId="7CD95D84"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Input (Pre-exam)</w:t>
      </w:r>
      <w:r w:rsidR="002A4AEE" w:rsidRPr="00102769">
        <w:rPr>
          <w:rFonts w:ascii="Calibri" w:hAnsi="Calibri" w:cs="Calibri"/>
          <w:b/>
          <w:bCs/>
          <w:noProof/>
        </w:rPr>
        <w:t xml:space="preserve"> </w:t>
      </w:r>
    </w:p>
    <w:p w14:paraId="1FDAF4EE" w14:textId="35EC8F3D"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 xml:space="preserve">How confident are you about this exam? </w:t>
      </w:r>
      <w:r w:rsidR="002A4AEE" w:rsidRPr="00102769">
        <w:rPr>
          <w:rFonts w:ascii="Calibri" w:hAnsi="Calibri" w:cs="Calibri"/>
          <w:b/>
          <w:bCs/>
          <w:noProof/>
        </w:rPr>
        <w:drawing>
          <wp:inline distT="0" distB="0" distL="0" distR="0" wp14:anchorId="4F3FF68B" wp14:editId="53CE304D">
            <wp:extent cx="2555078" cy="519614"/>
            <wp:effectExtent l="0" t="0" r="0" b="1270"/>
            <wp:docPr id="300335837"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593869" cy="527503"/>
                    </a:xfrm>
                    <a:prstGeom prst="rect">
                      <a:avLst/>
                    </a:prstGeom>
                  </pic:spPr>
                </pic:pic>
              </a:graphicData>
            </a:graphic>
          </wp:inline>
        </w:drawing>
      </w:r>
    </w:p>
    <w:p w14:paraId="612D885F"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 am I worried about before I look at the exam? Why?</w:t>
      </w:r>
    </w:p>
    <w:p w14:paraId="2AD59162"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373384"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strategies did you use to study for this exam? What was the best one?</w:t>
      </w:r>
    </w:p>
    <w:p w14:paraId="06C043C5"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18F496DD"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Which activities in class did you most enjoy for this topic?</w:t>
      </w:r>
    </w:p>
    <w:p w14:paraId="7A4C5BE5"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E6E688F" w14:textId="77777777" w:rsidR="0037086F" w:rsidRPr="00102769" w:rsidRDefault="0037086F" w:rsidP="00261942">
      <w:pPr>
        <w:shd w:val="clear" w:color="auto" w:fill="FFFFFF" w:themeFill="background1"/>
        <w:spacing w:line="276" w:lineRule="auto"/>
        <w:rPr>
          <w:rFonts w:ascii="Calibri" w:hAnsi="Calibri" w:cs="Calibri"/>
          <w:b/>
          <w:bCs/>
        </w:rPr>
      </w:pPr>
    </w:p>
    <w:p w14:paraId="4CAE2644"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Student Reflection (Post-exam)</w:t>
      </w:r>
    </w:p>
    <w:p w14:paraId="00612BAE" w14:textId="733FFCE0"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u w:val="single"/>
        </w:rPr>
      </w:pPr>
      <w:r w:rsidRPr="00102769">
        <w:rPr>
          <w:rFonts w:ascii="Calibri" w:hAnsi="Calibri" w:cs="Calibri"/>
          <w:b/>
          <w:bCs/>
          <w:u w:val="single"/>
        </w:rPr>
        <w:t>How happy were you with your result?</w:t>
      </w:r>
      <w:r w:rsidR="002A4AEE" w:rsidRPr="00102769">
        <w:rPr>
          <w:rFonts w:ascii="Calibri" w:hAnsi="Calibri" w:cs="Calibri"/>
          <w:b/>
          <w:bCs/>
          <w:noProof/>
        </w:rPr>
        <w:t xml:space="preserve"> </w:t>
      </w:r>
      <w:r w:rsidR="002A4AEE" w:rsidRPr="00102769">
        <w:rPr>
          <w:rFonts w:ascii="Calibri" w:hAnsi="Calibri" w:cs="Calibri"/>
          <w:b/>
          <w:bCs/>
          <w:noProof/>
        </w:rPr>
        <w:drawing>
          <wp:inline distT="0" distB="0" distL="0" distR="0" wp14:anchorId="596A2240" wp14:editId="067D675B">
            <wp:extent cx="2544241" cy="517410"/>
            <wp:effectExtent l="0" t="0" r="0" b="3810"/>
            <wp:docPr id="48042152" name="Picture 1" descr="A yellow face with a straight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335837" name="Picture 1" descr="A yellow face with a straight face&#10;&#10;AI-generated content may be incorrect."/>
                    <pic:cNvPicPr/>
                  </pic:nvPicPr>
                  <pic:blipFill>
                    <a:blip r:embed="rId8"/>
                    <a:stretch>
                      <a:fillRect/>
                    </a:stretch>
                  </pic:blipFill>
                  <pic:spPr>
                    <a:xfrm>
                      <a:off x="0" y="0"/>
                      <a:ext cx="2654129" cy="539757"/>
                    </a:xfrm>
                    <a:prstGeom prst="rect">
                      <a:avLst/>
                    </a:prstGeom>
                  </pic:spPr>
                </pic:pic>
              </a:graphicData>
            </a:graphic>
          </wp:inline>
        </w:drawing>
      </w:r>
    </w:p>
    <w:p w14:paraId="2AD55761"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were the hardest questions? Why?</w:t>
      </w:r>
    </w:p>
    <w:p w14:paraId="5585DB50"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0B3B6156"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Is there any exam technique I should change/use again for my next exam?</w:t>
      </w:r>
    </w:p>
    <w:p w14:paraId="0011C87C"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4544DEEA"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b/>
          <w:bCs/>
        </w:rPr>
        <w:t>What topics should I look over again?</w:t>
      </w:r>
    </w:p>
    <w:p w14:paraId="7E2894BE" w14:textId="77777777" w:rsidR="0037086F" w:rsidRPr="00102769" w:rsidRDefault="0037086F" w:rsidP="00261942">
      <w:pPr>
        <w:pBdr>
          <w:top w:val="single" w:sz="4" w:space="1" w:color="auto"/>
          <w:left w:val="single" w:sz="4" w:space="4" w:color="auto"/>
          <w:bottom w:val="single" w:sz="4" w:space="1" w:color="auto"/>
          <w:right w:val="single" w:sz="4" w:space="4" w:color="auto"/>
        </w:pBdr>
        <w:shd w:val="clear" w:color="auto" w:fill="FFFFFF" w:themeFill="background1"/>
        <w:spacing w:line="276" w:lineRule="auto"/>
        <w:rPr>
          <w:rFonts w:ascii="Calibri" w:hAnsi="Calibri" w:cs="Calibri"/>
          <w:b/>
          <w:bCs/>
        </w:rPr>
      </w:pP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r w:rsidRPr="00102769">
        <w:rPr>
          <w:rFonts w:ascii="Calibri" w:hAnsi="Calibri" w:cs="Calibri"/>
          <w:color w:val="BFBFBF" w:themeColor="background1" w:themeShade="BF"/>
          <w:sz w:val="36"/>
          <w:szCs w:val="36"/>
          <w:u w:val="single"/>
        </w:rPr>
        <w:tab/>
      </w:r>
    </w:p>
    <w:p w14:paraId="5FC1F379" w14:textId="30D4D16B" w:rsidR="002A4AEE" w:rsidRPr="00102769" w:rsidRDefault="005E21C2" w:rsidP="00261942">
      <w:pPr>
        <w:pStyle w:val="Heading2"/>
        <w:spacing w:line="276" w:lineRule="auto"/>
      </w:pPr>
      <w:r w:rsidRPr="00102769">
        <w:br w:type="page"/>
      </w:r>
    </w:p>
    <w:p w14:paraId="161565F4" w14:textId="77777777" w:rsidR="002A7B73" w:rsidRPr="002A7B73" w:rsidRDefault="002A7B73" w:rsidP="002A7B73">
      <w:pPr>
        <w:spacing w:line="276" w:lineRule="auto"/>
        <w:rPr>
          <w:rFonts w:ascii="Avenir Book" w:hAnsi="Avenir Book"/>
          <w:color w:val="000000" w:themeColor="text1"/>
        </w:rPr>
      </w:pPr>
      <w:r w:rsidRPr="002A7B73">
        <w:rPr>
          <w:rFonts w:ascii="Avenir Book" w:hAnsi="Avenir Book"/>
          <w:b/>
          <w:bCs/>
          <w:color w:val="000000" w:themeColor="text1"/>
        </w:rPr>
        <w:lastRenderedPageBreak/>
        <w:t>(a)</w:t>
      </w:r>
      <w:r w:rsidRPr="002A7B73">
        <w:rPr>
          <w:rFonts w:ascii="Avenir Book" w:hAnsi="Avenir Book"/>
          <w:color w:val="000000" w:themeColor="text1"/>
        </w:rPr>
        <w:t xml:space="preserve"> Outline two internal and two external changes that organisations encounter through their lifetime.</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A7B73" w:rsidRPr="006B2F3D" w14:paraId="77DA24E8" w14:textId="77777777" w:rsidTr="00EC798C">
        <w:trPr>
          <w:trHeight w:val="419"/>
        </w:trPr>
        <w:tc>
          <w:tcPr>
            <w:tcW w:w="9913" w:type="dxa"/>
            <w:tcBorders>
              <w:top w:val="single" w:sz="4" w:space="0" w:color="000000" w:themeColor="text1"/>
              <w:bottom w:val="single" w:sz="4" w:space="0" w:color="BFBFBF" w:themeColor="background1" w:themeShade="BF"/>
            </w:tcBorders>
            <w:vAlign w:val="center"/>
          </w:tcPr>
          <w:p w14:paraId="14AE2550" w14:textId="77777777" w:rsidR="002A7B73" w:rsidRPr="006A43A1" w:rsidRDefault="002A7B73" w:rsidP="00EC798C">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2A7B73" w:rsidRPr="006B2F3D" w14:paraId="15326162"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6C6D6FD" w14:textId="77777777" w:rsidR="002A7B73" w:rsidRPr="006B2F3D" w:rsidRDefault="002A7B73" w:rsidP="00EC798C">
            <w:pPr>
              <w:pStyle w:val="NormalWeb"/>
              <w:spacing w:line="276" w:lineRule="auto"/>
              <w:rPr>
                <w:rFonts w:ascii="Avenir Book" w:hAnsi="Avenir Book" w:cs="Calibri"/>
              </w:rPr>
            </w:pPr>
          </w:p>
        </w:tc>
      </w:tr>
      <w:tr w:rsidR="002A7B73" w:rsidRPr="006B2F3D" w14:paraId="3BB47BDC"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8CEAC4A" w14:textId="77777777" w:rsidR="002A7B73" w:rsidRPr="006B2F3D" w:rsidRDefault="002A7B73" w:rsidP="00EC798C">
            <w:pPr>
              <w:pStyle w:val="NormalWeb"/>
              <w:spacing w:line="276" w:lineRule="auto"/>
              <w:rPr>
                <w:rFonts w:ascii="Avenir Book" w:hAnsi="Avenir Book" w:cs="Calibri"/>
              </w:rPr>
            </w:pPr>
          </w:p>
        </w:tc>
      </w:tr>
      <w:tr w:rsidR="002A7B73" w:rsidRPr="006B2F3D" w14:paraId="29590D0B"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6006CC2" w14:textId="77777777" w:rsidR="002A7B73" w:rsidRPr="006B2F3D" w:rsidRDefault="002A7B73" w:rsidP="00EC798C">
            <w:pPr>
              <w:pStyle w:val="NormalWeb"/>
              <w:spacing w:line="276" w:lineRule="auto"/>
              <w:rPr>
                <w:rFonts w:ascii="Avenir Book" w:hAnsi="Avenir Book" w:cs="Calibri"/>
                <w:b/>
                <w:bCs/>
                <w:color w:val="DB543E"/>
              </w:rPr>
            </w:pPr>
          </w:p>
        </w:tc>
      </w:tr>
      <w:tr w:rsidR="002A7B73" w:rsidRPr="006B2F3D" w14:paraId="7CE9714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8562C2C" w14:textId="77777777" w:rsidR="002A7B73" w:rsidRPr="006B2F3D" w:rsidRDefault="002A7B73" w:rsidP="00EC798C">
            <w:pPr>
              <w:pStyle w:val="NormalWeb"/>
              <w:spacing w:line="276" w:lineRule="auto"/>
              <w:rPr>
                <w:rFonts w:ascii="Avenir Book" w:hAnsi="Avenir Book" w:cs="Calibri"/>
              </w:rPr>
            </w:pPr>
          </w:p>
        </w:tc>
      </w:tr>
      <w:tr w:rsidR="002A7B73" w:rsidRPr="006B2F3D" w14:paraId="1F44958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2AB4361" w14:textId="77777777" w:rsidR="002A7B73" w:rsidRPr="006B2F3D" w:rsidRDefault="002A7B73" w:rsidP="00EC798C">
            <w:pPr>
              <w:pStyle w:val="NormalWeb"/>
              <w:spacing w:line="276" w:lineRule="auto"/>
              <w:rPr>
                <w:rFonts w:ascii="Avenir Book" w:hAnsi="Avenir Book" w:cs="Calibri"/>
              </w:rPr>
            </w:pPr>
            <w:r>
              <w:rPr>
                <w:rFonts w:ascii="Avenir Book" w:hAnsi="Avenir Book" w:cs="Calibri"/>
                <w:b/>
                <w:bCs/>
                <w:color w:val="DB543E"/>
                <w:lang w:val="en-IE"/>
              </w:rPr>
              <w:t>2.</w:t>
            </w:r>
          </w:p>
        </w:tc>
      </w:tr>
      <w:tr w:rsidR="002A7B73" w:rsidRPr="006B2F3D" w14:paraId="22DD8FEF"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528A20D" w14:textId="77777777" w:rsidR="002A7B73" w:rsidRPr="006B2F3D" w:rsidRDefault="002A7B73" w:rsidP="00EC798C">
            <w:pPr>
              <w:pStyle w:val="NormalWeb"/>
              <w:spacing w:line="276" w:lineRule="auto"/>
              <w:rPr>
                <w:rFonts w:ascii="Avenir Book" w:hAnsi="Avenir Book" w:cs="Calibri"/>
              </w:rPr>
            </w:pPr>
          </w:p>
        </w:tc>
      </w:tr>
      <w:tr w:rsidR="002A7B73" w:rsidRPr="006B2F3D" w14:paraId="5833B8F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8E79B0B" w14:textId="77777777" w:rsidR="002A7B73" w:rsidRPr="006B2F3D" w:rsidRDefault="002A7B73" w:rsidP="00EC798C">
            <w:pPr>
              <w:pStyle w:val="NormalWeb"/>
              <w:spacing w:line="276" w:lineRule="auto"/>
              <w:rPr>
                <w:rFonts w:ascii="Avenir Book" w:hAnsi="Avenir Book" w:cs="Calibri"/>
              </w:rPr>
            </w:pPr>
          </w:p>
        </w:tc>
      </w:tr>
      <w:tr w:rsidR="002A7B73" w:rsidRPr="006B2F3D" w14:paraId="0D8F28D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34B5F2D" w14:textId="77777777" w:rsidR="002A7B73" w:rsidRPr="006B2F3D" w:rsidRDefault="002A7B73" w:rsidP="00EC798C">
            <w:pPr>
              <w:pStyle w:val="NormalWeb"/>
              <w:spacing w:line="276" w:lineRule="auto"/>
              <w:rPr>
                <w:rFonts w:ascii="Avenir Book" w:hAnsi="Avenir Book" w:cs="Calibri"/>
              </w:rPr>
            </w:pPr>
          </w:p>
        </w:tc>
      </w:tr>
      <w:tr w:rsidR="002A7B73" w:rsidRPr="006B2F3D" w14:paraId="41229DAA"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81DFA92" w14:textId="77777777" w:rsidR="002A7B73" w:rsidRPr="006B2F3D" w:rsidRDefault="002A7B73" w:rsidP="00EC798C">
            <w:pPr>
              <w:pStyle w:val="NormalWeb"/>
              <w:spacing w:line="276" w:lineRule="auto"/>
              <w:rPr>
                <w:rFonts w:ascii="Avenir Book" w:hAnsi="Avenir Book" w:cs="Calibri"/>
              </w:rPr>
            </w:pPr>
          </w:p>
        </w:tc>
      </w:tr>
      <w:tr w:rsidR="002A7B73" w:rsidRPr="006B2F3D" w14:paraId="7A72EE0A"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8074870" w14:textId="77777777" w:rsidR="002A7B73" w:rsidRPr="006B2F3D" w:rsidRDefault="002A7B73" w:rsidP="00EC798C">
            <w:pPr>
              <w:pStyle w:val="NormalWeb"/>
              <w:spacing w:line="276" w:lineRule="auto"/>
              <w:rPr>
                <w:rFonts w:ascii="Avenir Book" w:hAnsi="Avenir Book" w:cs="Calibri"/>
              </w:rPr>
            </w:pPr>
            <w:r>
              <w:rPr>
                <w:rFonts w:ascii="Avenir Book" w:hAnsi="Avenir Book" w:cs="Calibri"/>
                <w:b/>
                <w:bCs/>
                <w:color w:val="34A6DC"/>
                <w:lang w:val="en-IE"/>
              </w:rPr>
              <w:t>3.</w:t>
            </w:r>
          </w:p>
        </w:tc>
      </w:tr>
      <w:tr w:rsidR="002A7B73" w:rsidRPr="006B2F3D" w14:paraId="25944C0C"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622F16B" w14:textId="77777777" w:rsidR="002A7B73" w:rsidRPr="006B2F3D" w:rsidRDefault="002A7B73" w:rsidP="00EC798C">
            <w:pPr>
              <w:pStyle w:val="NormalWeb"/>
              <w:spacing w:line="276" w:lineRule="auto"/>
              <w:rPr>
                <w:rFonts w:ascii="Avenir Book" w:hAnsi="Avenir Book" w:cs="Calibri"/>
              </w:rPr>
            </w:pPr>
          </w:p>
        </w:tc>
      </w:tr>
      <w:tr w:rsidR="002A7B73" w:rsidRPr="006B2F3D" w14:paraId="49B6BCD1"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5362859" w14:textId="77777777" w:rsidR="002A7B73" w:rsidRPr="006B2F3D" w:rsidRDefault="002A7B73" w:rsidP="00EC798C">
            <w:pPr>
              <w:pStyle w:val="NormalWeb"/>
              <w:spacing w:line="276" w:lineRule="auto"/>
              <w:rPr>
                <w:rFonts w:ascii="Avenir Book" w:hAnsi="Avenir Book" w:cs="Calibri"/>
              </w:rPr>
            </w:pPr>
          </w:p>
        </w:tc>
      </w:tr>
      <w:tr w:rsidR="002A7B73" w:rsidRPr="006B2F3D" w14:paraId="162548A5"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27679A4" w14:textId="77777777" w:rsidR="002A7B73" w:rsidRPr="006B2F3D" w:rsidRDefault="002A7B73" w:rsidP="00EC798C">
            <w:pPr>
              <w:pStyle w:val="NormalWeb"/>
              <w:spacing w:line="276" w:lineRule="auto"/>
              <w:rPr>
                <w:rFonts w:ascii="Avenir Book" w:hAnsi="Avenir Book" w:cs="Calibri"/>
              </w:rPr>
            </w:pPr>
          </w:p>
        </w:tc>
      </w:tr>
      <w:tr w:rsidR="002A7B73" w:rsidRPr="006B2F3D" w14:paraId="290E9E81"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F60A109" w14:textId="77777777" w:rsidR="002A7B73" w:rsidRPr="006B2F3D" w:rsidRDefault="002A7B73" w:rsidP="00EC798C">
            <w:pPr>
              <w:pStyle w:val="NormalWeb"/>
              <w:spacing w:line="276" w:lineRule="auto"/>
              <w:rPr>
                <w:rFonts w:ascii="Avenir Book" w:hAnsi="Avenir Book" w:cs="Calibri"/>
              </w:rPr>
            </w:pPr>
          </w:p>
        </w:tc>
      </w:tr>
      <w:tr w:rsidR="002A7B73" w:rsidRPr="006A43A1" w14:paraId="20A24A8E"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30E3723D" w14:textId="77777777" w:rsidR="002A7B73" w:rsidRPr="006A43A1" w:rsidRDefault="002A7B73" w:rsidP="00EC798C">
            <w:pPr>
              <w:pStyle w:val="NormalWeb"/>
              <w:spacing w:line="276" w:lineRule="auto"/>
              <w:rPr>
                <w:rFonts w:ascii="Avenir Book" w:hAnsi="Avenir Book" w:cs="Calibri"/>
                <w:b/>
                <w:bCs/>
                <w:color w:val="34A6DC"/>
              </w:rPr>
            </w:pPr>
            <w:r>
              <w:rPr>
                <w:rFonts w:ascii="Avenir Book" w:hAnsi="Avenir Book" w:cs="Calibri"/>
                <w:b/>
                <w:bCs/>
                <w:color w:val="DB543E"/>
                <w:lang w:val="en-IE"/>
              </w:rPr>
              <w:t>4.</w:t>
            </w:r>
          </w:p>
        </w:tc>
      </w:tr>
      <w:tr w:rsidR="002A7B73" w:rsidRPr="006B2F3D" w14:paraId="2A07A5D8"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0D12EC80" w14:textId="77777777" w:rsidR="002A7B73" w:rsidRPr="006B2F3D" w:rsidRDefault="002A7B73" w:rsidP="00EC798C">
            <w:pPr>
              <w:pStyle w:val="NormalWeb"/>
              <w:spacing w:line="276" w:lineRule="auto"/>
              <w:rPr>
                <w:rFonts w:ascii="Avenir Book" w:hAnsi="Avenir Book" w:cs="Calibri"/>
              </w:rPr>
            </w:pPr>
          </w:p>
        </w:tc>
      </w:tr>
      <w:tr w:rsidR="002A7B73" w:rsidRPr="006B2F3D" w14:paraId="6FD896AE"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027223EB" w14:textId="77777777" w:rsidR="002A7B73" w:rsidRPr="006B2F3D" w:rsidRDefault="002A7B73" w:rsidP="00EC798C">
            <w:pPr>
              <w:pStyle w:val="NormalWeb"/>
              <w:spacing w:line="276" w:lineRule="auto"/>
              <w:rPr>
                <w:rFonts w:ascii="Avenir Book" w:hAnsi="Avenir Book" w:cs="Calibri"/>
              </w:rPr>
            </w:pPr>
          </w:p>
        </w:tc>
      </w:tr>
      <w:tr w:rsidR="002A7B73" w:rsidRPr="006B2F3D" w14:paraId="65544A8C"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31986C6" w14:textId="77777777" w:rsidR="002A7B73" w:rsidRPr="006B2F3D" w:rsidRDefault="002A7B73" w:rsidP="00EC798C">
            <w:pPr>
              <w:pStyle w:val="NormalWeb"/>
              <w:spacing w:line="276" w:lineRule="auto"/>
              <w:rPr>
                <w:rFonts w:ascii="Avenir Book" w:hAnsi="Avenir Book" w:cs="Calibri"/>
                <w:b/>
                <w:bCs/>
                <w:color w:val="DB543E"/>
              </w:rPr>
            </w:pPr>
          </w:p>
        </w:tc>
      </w:tr>
      <w:tr w:rsidR="002A7B73" w:rsidRPr="006B2F3D" w14:paraId="7BC2624F"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6DBCB6EC" w14:textId="77777777" w:rsidR="002A7B73" w:rsidRPr="006B2F3D" w:rsidRDefault="002A7B73" w:rsidP="00EC798C">
            <w:pPr>
              <w:pStyle w:val="NormalWeb"/>
              <w:spacing w:line="276" w:lineRule="auto"/>
              <w:rPr>
                <w:rFonts w:ascii="Avenir Book" w:hAnsi="Avenir Book" w:cs="Calibri"/>
              </w:rPr>
            </w:pPr>
          </w:p>
        </w:tc>
      </w:tr>
    </w:tbl>
    <w:p w14:paraId="2EB9BD05" w14:textId="77777777" w:rsidR="002A7B73" w:rsidRDefault="002A7B73" w:rsidP="002A7B73">
      <w:pPr>
        <w:spacing w:line="276" w:lineRule="auto"/>
        <w:rPr>
          <w:rFonts w:ascii="Avenir Book" w:hAnsi="Avenir Book"/>
          <w:color w:val="000000" w:themeColor="text1"/>
          <w:lang w:val="en-GB"/>
        </w:rPr>
      </w:pPr>
    </w:p>
    <w:p w14:paraId="62B9ED88" w14:textId="0D7EE738" w:rsidR="00261942" w:rsidRPr="002A7B73" w:rsidRDefault="002A7B73" w:rsidP="00261942">
      <w:pPr>
        <w:spacing w:line="276" w:lineRule="auto"/>
        <w:rPr>
          <w:rFonts w:ascii="Avenir Book" w:hAnsi="Avenir Book"/>
          <w:color w:val="000000" w:themeColor="text1"/>
        </w:rPr>
      </w:pPr>
      <w:r w:rsidRPr="002A7B73">
        <w:rPr>
          <w:rFonts w:ascii="Avenir Book" w:hAnsi="Avenir Book"/>
          <w:b/>
          <w:bCs/>
          <w:color w:val="000000" w:themeColor="text1"/>
        </w:rPr>
        <w:t>(b) (</w:t>
      </w:r>
      <w:proofErr w:type="spellStart"/>
      <w:r w:rsidRPr="002A7B73">
        <w:rPr>
          <w:rFonts w:ascii="Avenir Book" w:hAnsi="Avenir Book"/>
          <w:b/>
          <w:bCs/>
          <w:color w:val="000000" w:themeColor="text1"/>
        </w:rPr>
        <w:t>i</w:t>
      </w:r>
      <w:proofErr w:type="spellEnd"/>
      <w:r w:rsidRPr="002A7B73">
        <w:rPr>
          <w:rFonts w:ascii="Avenir Book" w:hAnsi="Avenir Book"/>
          <w:b/>
          <w:bCs/>
          <w:color w:val="000000" w:themeColor="text1"/>
        </w:rPr>
        <w:t>)</w:t>
      </w:r>
      <w:r w:rsidRPr="002A7B73">
        <w:rPr>
          <w:rFonts w:ascii="Avenir Book" w:hAnsi="Avenir Book"/>
          <w:color w:val="000000" w:themeColor="text1"/>
        </w:rPr>
        <w:t xml:space="preserve"> Analyse three reasons for resistance to change in an organisation.</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93693B" w:rsidRPr="006B2F3D" w14:paraId="3D187A57" w14:textId="77777777" w:rsidTr="00261942">
        <w:trPr>
          <w:trHeight w:val="419"/>
        </w:trPr>
        <w:tc>
          <w:tcPr>
            <w:tcW w:w="9913" w:type="dxa"/>
            <w:tcBorders>
              <w:top w:val="single" w:sz="4" w:space="0" w:color="000000" w:themeColor="text1"/>
              <w:bottom w:val="single" w:sz="4" w:space="0" w:color="BFBFBF" w:themeColor="background1" w:themeShade="BF"/>
            </w:tcBorders>
            <w:vAlign w:val="center"/>
          </w:tcPr>
          <w:p w14:paraId="37C5DF68" w14:textId="7392CF0C" w:rsidR="0093693B" w:rsidRPr="006A43A1" w:rsidRDefault="00261942" w:rsidP="00261942">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006A43A1" w:rsidRPr="006A43A1">
              <w:rPr>
                <w:rFonts w:ascii="Avenir Book" w:hAnsi="Avenir Book" w:cs="Calibri"/>
                <w:b/>
                <w:bCs/>
                <w:color w:val="34A6DC"/>
              </w:rPr>
              <w:t xml:space="preserve"> </w:t>
            </w:r>
          </w:p>
        </w:tc>
      </w:tr>
      <w:tr w:rsidR="0093693B" w:rsidRPr="006B2F3D" w14:paraId="589B8973"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F1A221C" w14:textId="3B1F9760" w:rsidR="0093693B" w:rsidRPr="006B2F3D" w:rsidRDefault="0093693B" w:rsidP="00261942">
            <w:pPr>
              <w:pStyle w:val="NormalWeb"/>
              <w:spacing w:line="276" w:lineRule="auto"/>
              <w:rPr>
                <w:rFonts w:ascii="Avenir Book" w:hAnsi="Avenir Book" w:cs="Calibri"/>
              </w:rPr>
            </w:pPr>
          </w:p>
        </w:tc>
      </w:tr>
      <w:tr w:rsidR="0093693B" w:rsidRPr="006B2F3D" w14:paraId="0D7E8284"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1F4F597" w14:textId="77777777" w:rsidR="0093693B" w:rsidRPr="006B2F3D" w:rsidRDefault="0093693B" w:rsidP="00261942">
            <w:pPr>
              <w:pStyle w:val="NormalWeb"/>
              <w:spacing w:line="276" w:lineRule="auto"/>
              <w:rPr>
                <w:rFonts w:ascii="Avenir Book" w:hAnsi="Avenir Book" w:cs="Calibri"/>
              </w:rPr>
            </w:pPr>
          </w:p>
        </w:tc>
      </w:tr>
      <w:tr w:rsidR="0093693B" w:rsidRPr="006B2F3D" w14:paraId="62C87798"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21F3887" w14:textId="77777777" w:rsidR="0093693B" w:rsidRPr="006B2F3D" w:rsidRDefault="0093693B" w:rsidP="00261942">
            <w:pPr>
              <w:pStyle w:val="NormalWeb"/>
              <w:spacing w:line="276" w:lineRule="auto"/>
              <w:rPr>
                <w:rFonts w:ascii="Avenir Book" w:hAnsi="Avenir Book" w:cs="Calibri"/>
              </w:rPr>
            </w:pPr>
          </w:p>
        </w:tc>
      </w:tr>
      <w:tr w:rsidR="0093693B" w:rsidRPr="006B2F3D" w14:paraId="1D880AB0"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FA0F948" w14:textId="2303A0B2" w:rsidR="0093693B" w:rsidRPr="006B2F3D" w:rsidRDefault="0093693B" w:rsidP="00261942">
            <w:pPr>
              <w:pStyle w:val="NormalWeb"/>
              <w:spacing w:line="276" w:lineRule="auto"/>
              <w:rPr>
                <w:rFonts w:ascii="Avenir Book" w:hAnsi="Avenir Book" w:cs="Calibri"/>
                <w:b/>
                <w:bCs/>
                <w:color w:val="DB543E"/>
              </w:rPr>
            </w:pPr>
          </w:p>
        </w:tc>
      </w:tr>
      <w:tr w:rsidR="0093693B" w:rsidRPr="006B2F3D" w14:paraId="7E6C4BA5"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EBC71F2" w14:textId="77777777" w:rsidR="0093693B" w:rsidRPr="006B2F3D" w:rsidRDefault="0093693B" w:rsidP="00261942">
            <w:pPr>
              <w:pStyle w:val="NormalWeb"/>
              <w:spacing w:line="276" w:lineRule="auto"/>
              <w:rPr>
                <w:rFonts w:ascii="Avenir Book" w:hAnsi="Avenir Book" w:cs="Calibri"/>
              </w:rPr>
            </w:pPr>
          </w:p>
        </w:tc>
      </w:tr>
      <w:tr w:rsidR="0093693B" w:rsidRPr="006B2F3D" w14:paraId="3A11317C"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B9EE703" w14:textId="0FE7C759" w:rsidR="0093693B" w:rsidRPr="006B2F3D" w:rsidRDefault="00261942" w:rsidP="00261942">
            <w:pPr>
              <w:pStyle w:val="NormalWeb"/>
              <w:spacing w:line="276" w:lineRule="auto"/>
              <w:rPr>
                <w:rFonts w:ascii="Avenir Book" w:hAnsi="Avenir Book" w:cs="Calibri"/>
              </w:rPr>
            </w:pPr>
            <w:r>
              <w:rPr>
                <w:rFonts w:ascii="Avenir Book" w:hAnsi="Avenir Book" w:cs="Calibri"/>
                <w:b/>
                <w:bCs/>
                <w:color w:val="DB543E"/>
                <w:lang w:val="en-IE"/>
              </w:rPr>
              <w:t>2.</w:t>
            </w:r>
          </w:p>
        </w:tc>
      </w:tr>
      <w:tr w:rsidR="00F72166" w:rsidRPr="006B2F3D" w14:paraId="1FBDFE56"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33FC038" w14:textId="77777777" w:rsidR="00F72166" w:rsidRPr="006B2F3D" w:rsidRDefault="00F72166" w:rsidP="00261942">
            <w:pPr>
              <w:pStyle w:val="NormalWeb"/>
              <w:spacing w:line="276" w:lineRule="auto"/>
              <w:rPr>
                <w:rFonts w:ascii="Avenir Book" w:hAnsi="Avenir Book" w:cs="Calibri"/>
              </w:rPr>
            </w:pPr>
          </w:p>
        </w:tc>
      </w:tr>
      <w:tr w:rsidR="00ED0DA1" w:rsidRPr="006B2F3D" w14:paraId="1A634D49"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788E91A" w14:textId="77777777" w:rsidR="00ED0DA1" w:rsidRPr="006B2F3D" w:rsidRDefault="00ED0DA1" w:rsidP="00261942">
            <w:pPr>
              <w:pStyle w:val="NormalWeb"/>
              <w:spacing w:line="276" w:lineRule="auto"/>
              <w:rPr>
                <w:rFonts w:ascii="Avenir Book" w:hAnsi="Avenir Book" w:cs="Calibri"/>
              </w:rPr>
            </w:pPr>
          </w:p>
        </w:tc>
      </w:tr>
      <w:tr w:rsidR="00ED0DA1" w:rsidRPr="006B2F3D" w14:paraId="6FEE32C1"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E989DE4" w14:textId="77777777" w:rsidR="00ED0DA1" w:rsidRPr="006B2F3D" w:rsidRDefault="00ED0DA1" w:rsidP="00261942">
            <w:pPr>
              <w:pStyle w:val="NormalWeb"/>
              <w:spacing w:line="276" w:lineRule="auto"/>
              <w:rPr>
                <w:rFonts w:ascii="Avenir Book" w:hAnsi="Avenir Book" w:cs="Calibri"/>
              </w:rPr>
            </w:pPr>
          </w:p>
        </w:tc>
      </w:tr>
      <w:tr w:rsidR="00F72166" w:rsidRPr="006B2F3D" w14:paraId="1C7B8B26"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AA95055" w14:textId="77777777" w:rsidR="00F72166" w:rsidRPr="006B2F3D" w:rsidRDefault="00F72166" w:rsidP="00261942">
            <w:pPr>
              <w:pStyle w:val="NormalWeb"/>
              <w:spacing w:line="276" w:lineRule="auto"/>
              <w:rPr>
                <w:rFonts w:ascii="Avenir Book" w:hAnsi="Avenir Book" w:cs="Calibri"/>
              </w:rPr>
            </w:pPr>
          </w:p>
        </w:tc>
      </w:tr>
      <w:tr w:rsidR="00F72166" w:rsidRPr="006B2F3D" w14:paraId="4ACBF293" w14:textId="77777777" w:rsidTr="00261942">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3101393" w14:textId="77777777" w:rsidR="00F72166" w:rsidRPr="006B2F3D" w:rsidRDefault="00F72166" w:rsidP="00261942">
            <w:pPr>
              <w:pStyle w:val="NormalWeb"/>
              <w:spacing w:line="276" w:lineRule="auto"/>
              <w:rPr>
                <w:rFonts w:ascii="Avenir Book" w:hAnsi="Avenir Book" w:cs="Calibri"/>
              </w:rPr>
            </w:pPr>
          </w:p>
        </w:tc>
      </w:tr>
      <w:tr w:rsidR="00F72166" w:rsidRPr="006A43A1" w14:paraId="75F35802"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331634C6" w14:textId="51AA4579" w:rsidR="00F72166" w:rsidRPr="006A43A1" w:rsidRDefault="00261942" w:rsidP="00261942">
            <w:pPr>
              <w:pStyle w:val="NormalWeb"/>
              <w:spacing w:line="276" w:lineRule="auto"/>
              <w:rPr>
                <w:rFonts w:ascii="Avenir Book" w:hAnsi="Avenir Book" w:cs="Calibri"/>
                <w:b/>
                <w:bCs/>
                <w:color w:val="34A6DC"/>
              </w:rPr>
            </w:pPr>
            <w:r>
              <w:rPr>
                <w:rFonts w:ascii="Avenir Book" w:hAnsi="Avenir Book" w:cs="Calibri"/>
                <w:b/>
                <w:bCs/>
                <w:color w:val="34A6DC"/>
                <w:lang w:val="en-IE"/>
              </w:rPr>
              <w:t>3.</w:t>
            </w:r>
            <w:r w:rsidR="00F72166" w:rsidRPr="006A43A1">
              <w:rPr>
                <w:rFonts w:ascii="Avenir Book" w:hAnsi="Avenir Book" w:cs="Calibri"/>
                <w:b/>
                <w:bCs/>
                <w:color w:val="34A6DC"/>
              </w:rPr>
              <w:t xml:space="preserve"> </w:t>
            </w:r>
          </w:p>
        </w:tc>
      </w:tr>
      <w:tr w:rsidR="00F72166" w:rsidRPr="006B2F3D" w14:paraId="52D40189"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3843AE4" w14:textId="77777777" w:rsidR="00F72166" w:rsidRPr="006B2F3D" w:rsidRDefault="00F72166" w:rsidP="00261942">
            <w:pPr>
              <w:pStyle w:val="NormalWeb"/>
              <w:spacing w:line="276" w:lineRule="auto"/>
              <w:rPr>
                <w:rFonts w:ascii="Avenir Book" w:hAnsi="Avenir Book" w:cs="Calibri"/>
              </w:rPr>
            </w:pPr>
          </w:p>
        </w:tc>
      </w:tr>
      <w:tr w:rsidR="00F72166" w:rsidRPr="006B2F3D" w14:paraId="7A4C5F3E"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36E7EBC3" w14:textId="77777777" w:rsidR="00F72166" w:rsidRPr="006B2F3D" w:rsidRDefault="00F72166" w:rsidP="00261942">
            <w:pPr>
              <w:pStyle w:val="NormalWeb"/>
              <w:spacing w:line="276" w:lineRule="auto"/>
              <w:rPr>
                <w:rFonts w:ascii="Avenir Book" w:hAnsi="Avenir Book" w:cs="Calibri"/>
              </w:rPr>
            </w:pPr>
          </w:p>
        </w:tc>
      </w:tr>
      <w:tr w:rsidR="00F72166" w:rsidRPr="006B2F3D" w14:paraId="0AEF8364"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5EEED1B2" w14:textId="77777777" w:rsidR="00F72166" w:rsidRPr="006B2F3D" w:rsidRDefault="00F72166" w:rsidP="00261942">
            <w:pPr>
              <w:pStyle w:val="NormalWeb"/>
              <w:spacing w:line="276" w:lineRule="auto"/>
              <w:rPr>
                <w:rFonts w:ascii="Avenir Book" w:hAnsi="Avenir Book" w:cs="Calibri"/>
              </w:rPr>
            </w:pPr>
          </w:p>
        </w:tc>
      </w:tr>
      <w:tr w:rsidR="00F72166" w:rsidRPr="006B2F3D" w14:paraId="38AB2AFB"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2190521F" w14:textId="77777777" w:rsidR="00F72166" w:rsidRPr="006B2F3D" w:rsidRDefault="00F72166" w:rsidP="00261942">
            <w:pPr>
              <w:pStyle w:val="NormalWeb"/>
              <w:spacing w:line="276" w:lineRule="auto"/>
              <w:rPr>
                <w:rFonts w:ascii="Avenir Book" w:hAnsi="Avenir Book" w:cs="Calibri"/>
                <w:b/>
                <w:bCs/>
                <w:color w:val="DB543E"/>
              </w:rPr>
            </w:pPr>
          </w:p>
        </w:tc>
      </w:tr>
      <w:tr w:rsidR="00F72166" w:rsidRPr="006B2F3D" w14:paraId="2B1CDC3E" w14:textId="77777777" w:rsidTr="0026194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199CB01C" w14:textId="77777777" w:rsidR="00F72166" w:rsidRPr="006B2F3D" w:rsidRDefault="00F72166" w:rsidP="00261942">
            <w:pPr>
              <w:pStyle w:val="NormalWeb"/>
              <w:spacing w:line="276" w:lineRule="auto"/>
              <w:rPr>
                <w:rFonts w:ascii="Avenir Book" w:hAnsi="Avenir Book" w:cs="Calibri"/>
              </w:rPr>
            </w:pPr>
          </w:p>
        </w:tc>
      </w:tr>
    </w:tbl>
    <w:p w14:paraId="0AC31350" w14:textId="77777777" w:rsidR="00261942" w:rsidRDefault="00261942" w:rsidP="00261942">
      <w:pPr>
        <w:spacing w:line="276" w:lineRule="auto"/>
        <w:rPr>
          <w:rFonts w:ascii="Avenir Book" w:hAnsi="Avenir Book" w:cs="Calibri"/>
          <w:b/>
          <w:bCs/>
          <w:color w:val="000000" w:themeColor="text1"/>
        </w:rPr>
      </w:pPr>
    </w:p>
    <w:p w14:paraId="233D5CA8" w14:textId="6FA322E7" w:rsidR="002A7B73" w:rsidRPr="002A7B73" w:rsidRDefault="00B25B41" w:rsidP="002A7B73">
      <w:pPr>
        <w:spacing w:line="276" w:lineRule="auto"/>
        <w:rPr>
          <w:rFonts w:ascii="Avenir Book" w:hAnsi="Avenir Book" w:cs="Calibri"/>
          <w:color w:val="000000" w:themeColor="text1"/>
        </w:rPr>
      </w:pPr>
      <w:r w:rsidRPr="00261942">
        <w:rPr>
          <w:rFonts w:ascii="Avenir Book" w:hAnsi="Avenir Book" w:cs="Calibri"/>
          <w:b/>
          <w:bCs/>
          <w:color w:val="000000" w:themeColor="text1"/>
          <w:lang w:val="en-GB"/>
        </w:rPr>
        <w:t xml:space="preserve"> </w:t>
      </w:r>
      <w:r w:rsidR="00261942" w:rsidRPr="00261942">
        <w:rPr>
          <w:rFonts w:ascii="Avenir Book" w:hAnsi="Avenir Book" w:cs="Calibri"/>
          <w:b/>
          <w:bCs/>
          <w:color w:val="000000" w:themeColor="text1"/>
          <w:lang w:val="en-GB"/>
        </w:rPr>
        <w:t>(</w:t>
      </w:r>
      <w:r>
        <w:rPr>
          <w:rFonts w:ascii="Avenir Book" w:hAnsi="Avenir Book" w:cs="Calibri"/>
          <w:b/>
          <w:bCs/>
          <w:color w:val="000000" w:themeColor="text1"/>
          <w:lang w:val="en-GB"/>
        </w:rPr>
        <w:t>b</w:t>
      </w:r>
      <w:r w:rsidR="00261942" w:rsidRPr="00261942">
        <w:rPr>
          <w:rFonts w:ascii="Avenir Book" w:hAnsi="Avenir Book" w:cs="Calibri"/>
          <w:b/>
          <w:bCs/>
          <w:color w:val="000000" w:themeColor="text1"/>
          <w:lang w:val="en-GB"/>
        </w:rPr>
        <w:t xml:space="preserve">) </w:t>
      </w:r>
      <w:r w:rsidRPr="00B25B41">
        <w:rPr>
          <w:rFonts w:ascii="Avenir Book" w:hAnsi="Avenir Book" w:cs="Calibri"/>
          <w:b/>
          <w:bCs/>
          <w:color w:val="000000" w:themeColor="text1"/>
          <w:lang w:val="en-GB"/>
        </w:rPr>
        <w:t>(</w:t>
      </w:r>
      <w:r w:rsidR="002A7B73">
        <w:rPr>
          <w:rFonts w:ascii="Avenir Book" w:hAnsi="Avenir Book" w:cs="Calibri"/>
          <w:b/>
          <w:bCs/>
          <w:color w:val="000000" w:themeColor="text1"/>
          <w:lang w:val="en-GB"/>
        </w:rPr>
        <w:t>ii)</w:t>
      </w:r>
      <w:r w:rsidR="002A7B73" w:rsidRPr="002A7B73">
        <w:rPr>
          <w:rFonts w:ascii="Avenir Book" w:hAnsi="Avenir Book" w:cs="Calibri"/>
          <w:color w:val="000000" w:themeColor="text1"/>
        </w:rPr>
        <w:t xml:space="preserve"> Outline two approaches which may help to overcome resistance to change.</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6A6A6" w:themeColor="background1" w:themeShade="A6"/>
          <w:insideV w:val="single" w:sz="4" w:space="0" w:color="7F7F7F" w:themeColor="text1" w:themeTint="80"/>
        </w:tblBorders>
        <w:tblLook w:val="04A0" w:firstRow="1" w:lastRow="0" w:firstColumn="1" w:lastColumn="0" w:noHBand="0" w:noVBand="1"/>
      </w:tblPr>
      <w:tblGrid>
        <w:gridCol w:w="9913"/>
      </w:tblGrid>
      <w:tr w:rsidR="00261942" w:rsidRPr="006B2F3D" w14:paraId="5CD8DB08" w14:textId="77777777" w:rsidTr="0063485F">
        <w:trPr>
          <w:trHeight w:val="419"/>
        </w:trPr>
        <w:tc>
          <w:tcPr>
            <w:tcW w:w="9913" w:type="dxa"/>
            <w:vAlign w:val="center"/>
          </w:tcPr>
          <w:p w14:paraId="136D22B3" w14:textId="77777777" w:rsidR="00261942" w:rsidRPr="006A43A1" w:rsidRDefault="00261942" w:rsidP="0063485F">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B25B41" w:rsidRPr="006B2F3D" w14:paraId="22378D17" w14:textId="77777777" w:rsidTr="00CF48D0">
        <w:trPr>
          <w:trHeight w:val="419"/>
        </w:trPr>
        <w:tc>
          <w:tcPr>
            <w:tcW w:w="9913" w:type="dxa"/>
            <w:vAlign w:val="center"/>
          </w:tcPr>
          <w:p w14:paraId="41F6556A" w14:textId="77777777" w:rsidR="00B25B41" w:rsidRPr="006B2F3D" w:rsidRDefault="00B25B41" w:rsidP="00CF48D0">
            <w:pPr>
              <w:pStyle w:val="NormalWeb"/>
              <w:spacing w:line="276" w:lineRule="auto"/>
              <w:rPr>
                <w:rFonts w:ascii="Avenir Book" w:hAnsi="Avenir Book" w:cs="Calibri"/>
              </w:rPr>
            </w:pPr>
          </w:p>
        </w:tc>
      </w:tr>
      <w:tr w:rsidR="00B25B41" w:rsidRPr="006B2F3D" w14:paraId="6B610A7A" w14:textId="77777777" w:rsidTr="00CF48D0">
        <w:trPr>
          <w:trHeight w:val="419"/>
        </w:trPr>
        <w:tc>
          <w:tcPr>
            <w:tcW w:w="9913" w:type="dxa"/>
            <w:vAlign w:val="center"/>
          </w:tcPr>
          <w:p w14:paraId="482C6D11" w14:textId="77777777" w:rsidR="00B25B41" w:rsidRPr="006B2F3D" w:rsidRDefault="00B25B41" w:rsidP="00CF48D0">
            <w:pPr>
              <w:pStyle w:val="NormalWeb"/>
              <w:spacing w:line="276" w:lineRule="auto"/>
              <w:rPr>
                <w:rFonts w:ascii="Avenir Book" w:hAnsi="Avenir Book" w:cs="Calibri"/>
              </w:rPr>
            </w:pPr>
          </w:p>
        </w:tc>
      </w:tr>
      <w:tr w:rsidR="00B25B41" w:rsidRPr="006B2F3D" w14:paraId="0154045D" w14:textId="77777777" w:rsidTr="00CF48D0">
        <w:trPr>
          <w:trHeight w:val="419"/>
        </w:trPr>
        <w:tc>
          <w:tcPr>
            <w:tcW w:w="9913" w:type="dxa"/>
            <w:vAlign w:val="center"/>
          </w:tcPr>
          <w:p w14:paraId="04DBDA58" w14:textId="77777777" w:rsidR="00B25B41" w:rsidRPr="006B2F3D" w:rsidRDefault="00B25B41" w:rsidP="00CF48D0">
            <w:pPr>
              <w:pStyle w:val="NormalWeb"/>
              <w:spacing w:line="276" w:lineRule="auto"/>
              <w:rPr>
                <w:rFonts w:ascii="Avenir Book" w:hAnsi="Avenir Book" w:cs="Calibri"/>
              </w:rPr>
            </w:pPr>
          </w:p>
        </w:tc>
      </w:tr>
      <w:tr w:rsidR="00261942" w:rsidRPr="006B2F3D" w14:paraId="6D06DD23" w14:textId="77777777" w:rsidTr="0063485F">
        <w:trPr>
          <w:trHeight w:val="419"/>
        </w:trPr>
        <w:tc>
          <w:tcPr>
            <w:tcW w:w="9913" w:type="dxa"/>
            <w:vAlign w:val="center"/>
          </w:tcPr>
          <w:p w14:paraId="0657AFFB" w14:textId="77777777" w:rsidR="00261942" w:rsidRPr="006B2F3D" w:rsidRDefault="00261942" w:rsidP="0063485F">
            <w:pPr>
              <w:pStyle w:val="NormalWeb"/>
              <w:spacing w:line="276" w:lineRule="auto"/>
              <w:rPr>
                <w:rFonts w:ascii="Avenir Book" w:hAnsi="Avenir Book" w:cs="Calibri"/>
              </w:rPr>
            </w:pPr>
          </w:p>
        </w:tc>
      </w:tr>
      <w:tr w:rsidR="00261942" w:rsidRPr="006B2F3D" w14:paraId="347A1527" w14:textId="77777777" w:rsidTr="0063485F">
        <w:trPr>
          <w:trHeight w:val="419"/>
        </w:trPr>
        <w:tc>
          <w:tcPr>
            <w:tcW w:w="9913" w:type="dxa"/>
            <w:vAlign w:val="center"/>
          </w:tcPr>
          <w:p w14:paraId="3B5E8751" w14:textId="77777777" w:rsidR="00261942" w:rsidRPr="006B2F3D" w:rsidRDefault="00261942" w:rsidP="0063485F">
            <w:pPr>
              <w:pStyle w:val="NormalWeb"/>
              <w:spacing w:line="276" w:lineRule="auto"/>
              <w:rPr>
                <w:rFonts w:ascii="Avenir Book" w:hAnsi="Avenir Book" w:cs="Calibri"/>
              </w:rPr>
            </w:pPr>
            <w:r>
              <w:rPr>
                <w:rFonts w:ascii="Avenir Book" w:hAnsi="Avenir Book" w:cs="Calibri"/>
                <w:b/>
                <w:bCs/>
                <w:color w:val="DB543E"/>
                <w:lang w:val="en-IE"/>
              </w:rPr>
              <w:t>2.</w:t>
            </w:r>
          </w:p>
        </w:tc>
      </w:tr>
      <w:tr w:rsidR="00B25B41" w:rsidRPr="006B2F3D" w14:paraId="78063E4F" w14:textId="77777777" w:rsidTr="00CF48D0">
        <w:trPr>
          <w:trHeight w:val="419"/>
        </w:trPr>
        <w:tc>
          <w:tcPr>
            <w:tcW w:w="9913" w:type="dxa"/>
            <w:vAlign w:val="center"/>
          </w:tcPr>
          <w:p w14:paraId="0F382593" w14:textId="77777777" w:rsidR="00B25B41" w:rsidRPr="006B2F3D" w:rsidRDefault="00B25B41" w:rsidP="00CF48D0">
            <w:pPr>
              <w:pStyle w:val="NormalWeb"/>
              <w:spacing w:line="276" w:lineRule="auto"/>
              <w:rPr>
                <w:rFonts w:ascii="Avenir Book" w:hAnsi="Avenir Book" w:cs="Calibri"/>
              </w:rPr>
            </w:pPr>
          </w:p>
        </w:tc>
      </w:tr>
      <w:tr w:rsidR="00B25B41" w:rsidRPr="006B2F3D" w14:paraId="3C541AD3" w14:textId="77777777" w:rsidTr="00CF48D0">
        <w:trPr>
          <w:trHeight w:val="419"/>
        </w:trPr>
        <w:tc>
          <w:tcPr>
            <w:tcW w:w="9913" w:type="dxa"/>
            <w:vAlign w:val="center"/>
          </w:tcPr>
          <w:p w14:paraId="22915419" w14:textId="77777777" w:rsidR="00B25B41" w:rsidRPr="006B2F3D" w:rsidRDefault="00B25B41" w:rsidP="00CF48D0">
            <w:pPr>
              <w:pStyle w:val="NormalWeb"/>
              <w:spacing w:line="276" w:lineRule="auto"/>
              <w:rPr>
                <w:rFonts w:ascii="Avenir Book" w:hAnsi="Avenir Book" w:cs="Calibri"/>
              </w:rPr>
            </w:pPr>
          </w:p>
        </w:tc>
      </w:tr>
      <w:tr w:rsidR="00B25B41" w:rsidRPr="006B2F3D" w14:paraId="6D99E93B" w14:textId="77777777" w:rsidTr="00CF48D0">
        <w:trPr>
          <w:trHeight w:val="419"/>
        </w:trPr>
        <w:tc>
          <w:tcPr>
            <w:tcW w:w="9913" w:type="dxa"/>
            <w:vAlign w:val="center"/>
          </w:tcPr>
          <w:p w14:paraId="0195DF08" w14:textId="77777777" w:rsidR="00B25B41" w:rsidRPr="006B2F3D" w:rsidRDefault="00B25B41" w:rsidP="00CF48D0">
            <w:pPr>
              <w:pStyle w:val="NormalWeb"/>
              <w:spacing w:line="276" w:lineRule="auto"/>
              <w:rPr>
                <w:rFonts w:ascii="Avenir Book" w:hAnsi="Avenir Book" w:cs="Calibri"/>
              </w:rPr>
            </w:pPr>
          </w:p>
        </w:tc>
      </w:tr>
      <w:tr w:rsidR="00261942" w:rsidRPr="006B2F3D" w14:paraId="1FBA3175" w14:textId="77777777" w:rsidTr="0063485F">
        <w:trPr>
          <w:trHeight w:val="419"/>
        </w:trPr>
        <w:tc>
          <w:tcPr>
            <w:tcW w:w="9913" w:type="dxa"/>
            <w:vAlign w:val="center"/>
          </w:tcPr>
          <w:p w14:paraId="17547FDE" w14:textId="77777777" w:rsidR="00261942" w:rsidRPr="006B2F3D" w:rsidRDefault="00261942" w:rsidP="0063485F">
            <w:pPr>
              <w:pStyle w:val="NormalWeb"/>
              <w:spacing w:line="276" w:lineRule="auto"/>
              <w:rPr>
                <w:rFonts w:ascii="Avenir Book" w:hAnsi="Avenir Book" w:cs="Calibri"/>
                <w:b/>
                <w:bCs/>
                <w:color w:val="DB543E"/>
              </w:rPr>
            </w:pPr>
          </w:p>
        </w:tc>
      </w:tr>
    </w:tbl>
    <w:p w14:paraId="4E681F6F" w14:textId="77777777" w:rsidR="00261942" w:rsidRDefault="00261942" w:rsidP="00261942">
      <w:pPr>
        <w:spacing w:line="276" w:lineRule="auto"/>
        <w:rPr>
          <w:rFonts w:ascii="Avenir Book" w:hAnsi="Avenir Book" w:cs="Calibri"/>
          <w:b/>
          <w:bCs/>
          <w:color w:val="000000" w:themeColor="text1"/>
        </w:rPr>
      </w:pPr>
    </w:p>
    <w:p w14:paraId="1C23DB37" w14:textId="1ABB51D2" w:rsidR="002A7B73" w:rsidRPr="002A7B73" w:rsidRDefault="00B25B41" w:rsidP="002A7B73">
      <w:pPr>
        <w:spacing w:line="276" w:lineRule="auto"/>
        <w:rPr>
          <w:rFonts w:ascii="Avenir Book" w:hAnsi="Avenir Book" w:cs="Calibri"/>
          <w:color w:val="000000" w:themeColor="text1"/>
        </w:rPr>
      </w:pPr>
      <w:r w:rsidRPr="00261942">
        <w:rPr>
          <w:rFonts w:ascii="Avenir Book" w:hAnsi="Avenir Book" w:cs="Calibri"/>
          <w:b/>
          <w:bCs/>
          <w:color w:val="000000" w:themeColor="text1"/>
          <w:lang w:val="en-GB"/>
        </w:rPr>
        <w:t>(</w:t>
      </w:r>
      <w:r w:rsidR="002A7B73">
        <w:rPr>
          <w:rFonts w:ascii="Avenir Book" w:hAnsi="Avenir Book" w:cs="Calibri"/>
          <w:b/>
          <w:bCs/>
          <w:color w:val="000000" w:themeColor="text1"/>
          <w:lang w:val="en-GB"/>
        </w:rPr>
        <w:t>c</w:t>
      </w:r>
      <w:r w:rsidRPr="00261942">
        <w:rPr>
          <w:rFonts w:ascii="Avenir Book" w:hAnsi="Avenir Book" w:cs="Calibri"/>
          <w:b/>
          <w:bCs/>
          <w:color w:val="000000" w:themeColor="text1"/>
          <w:lang w:val="en-GB"/>
        </w:rPr>
        <w:t xml:space="preserve">) </w:t>
      </w:r>
      <w:r w:rsidR="002A7B73" w:rsidRPr="002A7B73">
        <w:rPr>
          <w:rFonts w:ascii="Avenir Book" w:hAnsi="Avenir Book" w:cs="Calibri"/>
          <w:color w:val="000000" w:themeColor="text1"/>
        </w:rPr>
        <w:t>Identify three practices that promote innovation and entrepreneurial /intrapreneurial thinking.</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A6A6A6" w:themeColor="background1" w:themeShade="A6"/>
          <w:insideV w:val="single" w:sz="4" w:space="0" w:color="7F7F7F" w:themeColor="text1" w:themeTint="80"/>
        </w:tblBorders>
        <w:tblLook w:val="04A0" w:firstRow="1" w:lastRow="0" w:firstColumn="1" w:lastColumn="0" w:noHBand="0" w:noVBand="1"/>
      </w:tblPr>
      <w:tblGrid>
        <w:gridCol w:w="9913"/>
      </w:tblGrid>
      <w:tr w:rsidR="002A7B73" w:rsidRPr="006B2F3D" w14:paraId="46062227" w14:textId="77777777" w:rsidTr="00EC798C">
        <w:trPr>
          <w:trHeight w:val="419"/>
        </w:trPr>
        <w:tc>
          <w:tcPr>
            <w:tcW w:w="9913" w:type="dxa"/>
            <w:vAlign w:val="center"/>
          </w:tcPr>
          <w:p w14:paraId="5EDFAD3F" w14:textId="77777777" w:rsidR="002A7B73" w:rsidRPr="006A43A1" w:rsidRDefault="002A7B73" w:rsidP="00EC798C">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2A7B73" w:rsidRPr="006B2F3D" w14:paraId="17063C36" w14:textId="77777777" w:rsidTr="00EC798C">
        <w:trPr>
          <w:trHeight w:val="419"/>
        </w:trPr>
        <w:tc>
          <w:tcPr>
            <w:tcW w:w="9913" w:type="dxa"/>
            <w:vAlign w:val="center"/>
          </w:tcPr>
          <w:p w14:paraId="74590AF5" w14:textId="77777777" w:rsidR="002A7B73" w:rsidRPr="006B2F3D" w:rsidRDefault="002A7B73" w:rsidP="00EC798C">
            <w:pPr>
              <w:pStyle w:val="NormalWeb"/>
              <w:spacing w:line="276" w:lineRule="auto"/>
              <w:rPr>
                <w:rFonts w:ascii="Avenir Book" w:hAnsi="Avenir Book" w:cs="Calibri"/>
              </w:rPr>
            </w:pPr>
          </w:p>
        </w:tc>
      </w:tr>
      <w:tr w:rsidR="002A7B73" w:rsidRPr="006B2F3D" w14:paraId="7CC5A4CC" w14:textId="77777777" w:rsidTr="00EC798C">
        <w:trPr>
          <w:trHeight w:val="419"/>
        </w:trPr>
        <w:tc>
          <w:tcPr>
            <w:tcW w:w="9913" w:type="dxa"/>
            <w:vAlign w:val="center"/>
          </w:tcPr>
          <w:p w14:paraId="6540A9F9" w14:textId="77777777" w:rsidR="002A7B73" w:rsidRPr="006B2F3D" w:rsidRDefault="002A7B73" w:rsidP="00EC798C">
            <w:pPr>
              <w:pStyle w:val="NormalWeb"/>
              <w:spacing w:line="276" w:lineRule="auto"/>
              <w:rPr>
                <w:rFonts w:ascii="Avenir Book" w:hAnsi="Avenir Book" w:cs="Calibri"/>
              </w:rPr>
            </w:pPr>
            <w:r>
              <w:rPr>
                <w:rFonts w:ascii="Avenir Book" w:hAnsi="Avenir Book" w:cs="Calibri"/>
                <w:b/>
                <w:bCs/>
                <w:color w:val="DB543E"/>
                <w:lang w:val="en-IE"/>
              </w:rPr>
              <w:t>2.</w:t>
            </w:r>
          </w:p>
        </w:tc>
      </w:tr>
      <w:tr w:rsidR="002A7B73" w:rsidRPr="006B2F3D" w14:paraId="2E61E23E" w14:textId="77777777" w:rsidTr="00EC798C">
        <w:trPr>
          <w:trHeight w:val="419"/>
        </w:trPr>
        <w:tc>
          <w:tcPr>
            <w:tcW w:w="9913" w:type="dxa"/>
            <w:vAlign w:val="center"/>
          </w:tcPr>
          <w:p w14:paraId="4550232A" w14:textId="77777777" w:rsidR="002A7B73" w:rsidRPr="006B2F3D" w:rsidRDefault="002A7B73" w:rsidP="00EC798C">
            <w:pPr>
              <w:pStyle w:val="NormalWeb"/>
              <w:spacing w:line="276" w:lineRule="auto"/>
              <w:rPr>
                <w:rFonts w:ascii="Avenir Book" w:hAnsi="Avenir Book" w:cs="Calibri"/>
              </w:rPr>
            </w:pPr>
          </w:p>
        </w:tc>
      </w:tr>
      <w:tr w:rsidR="002A7B73" w:rsidRPr="006B2F3D" w14:paraId="065DBC8A" w14:textId="77777777" w:rsidTr="00EC798C">
        <w:trPr>
          <w:trHeight w:val="419"/>
        </w:trPr>
        <w:tc>
          <w:tcPr>
            <w:tcW w:w="9913" w:type="dxa"/>
            <w:vAlign w:val="center"/>
          </w:tcPr>
          <w:p w14:paraId="7C313225" w14:textId="77777777" w:rsidR="002A7B73" w:rsidRPr="006B2F3D" w:rsidRDefault="002A7B73" w:rsidP="00EC798C">
            <w:pPr>
              <w:pStyle w:val="NormalWeb"/>
              <w:spacing w:line="276" w:lineRule="auto"/>
              <w:rPr>
                <w:rFonts w:ascii="Avenir Book" w:hAnsi="Avenir Book" w:cs="Calibri"/>
              </w:rPr>
            </w:pPr>
            <w:r>
              <w:rPr>
                <w:rFonts w:ascii="Avenir Book" w:hAnsi="Avenir Book" w:cs="Calibri"/>
                <w:b/>
                <w:bCs/>
                <w:color w:val="34A6DC"/>
                <w:lang w:val="en-IE"/>
              </w:rPr>
              <w:t>3.</w:t>
            </w:r>
          </w:p>
        </w:tc>
      </w:tr>
      <w:tr w:rsidR="002A7B73" w:rsidRPr="006B2F3D" w14:paraId="64EEEA3C" w14:textId="77777777" w:rsidTr="00EC798C">
        <w:trPr>
          <w:trHeight w:val="419"/>
        </w:trPr>
        <w:tc>
          <w:tcPr>
            <w:tcW w:w="9913" w:type="dxa"/>
            <w:vAlign w:val="center"/>
          </w:tcPr>
          <w:p w14:paraId="5516C0CA" w14:textId="77777777" w:rsidR="002A7B73" w:rsidRPr="006B2F3D" w:rsidRDefault="002A7B73" w:rsidP="00EC798C">
            <w:pPr>
              <w:pStyle w:val="NormalWeb"/>
              <w:spacing w:line="276" w:lineRule="auto"/>
              <w:rPr>
                <w:rFonts w:ascii="Avenir Book" w:hAnsi="Avenir Book" w:cs="Calibri"/>
              </w:rPr>
            </w:pPr>
          </w:p>
        </w:tc>
      </w:tr>
    </w:tbl>
    <w:p w14:paraId="5E3C4A21" w14:textId="35CCDFB2" w:rsidR="002A7B73" w:rsidRDefault="002A7B73">
      <w:pPr>
        <w:rPr>
          <w:rFonts w:ascii="Avenir Book" w:hAnsi="Avenir Book" w:cs="Calibri"/>
          <w:b/>
          <w:bCs/>
          <w:color w:val="000000" w:themeColor="text1"/>
          <w:lang w:val="en-GB"/>
        </w:rPr>
      </w:pPr>
    </w:p>
    <w:p w14:paraId="32AAB065" w14:textId="77777777" w:rsidR="002A7B73" w:rsidRDefault="002A7B73">
      <w:pPr>
        <w:rPr>
          <w:rFonts w:ascii="Avenir Book" w:hAnsi="Avenir Book" w:cs="Calibri"/>
          <w:b/>
          <w:bCs/>
          <w:color w:val="000000" w:themeColor="text1"/>
          <w:lang w:val="en-GB"/>
        </w:rPr>
      </w:pPr>
    </w:p>
    <w:p w14:paraId="3E064A59" w14:textId="77777777" w:rsidR="003D46B0" w:rsidRDefault="003D46B0">
      <w:pPr>
        <w:rPr>
          <w:rFonts w:ascii="Avenir Book" w:hAnsi="Avenir Book" w:cs="Calibri"/>
          <w:b/>
          <w:bCs/>
          <w:color w:val="000000" w:themeColor="text1"/>
        </w:rPr>
      </w:pPr>
      <w:r>
        <w:rPr>
          <w:rFonts w:ascii="Avenir Book" w:hAnsi="Avenir Book" w:cs="Calibri"/>
          <w:b/>
          <w:bCs/>
          <w:color w:val="000000" w:themeColor="text1"/>
        </w:rPr>
        <w:br w:type="page"/>
      </w:r>
    </w:p>
    <w:p w14:paraId="5E66789D" w14:textId="2E5640F2" w:rsidR="002A7B73" w:rsidRDefault="002A7B73" w:rsidP="002A7B73">
      <w:pPr>
        <w:rPr>
          <w:rFonts w:ascii="Avenir Book" w:hAnsi="Avenir Book" w:cs="Calibri"/>
          <w:color w:val="000000" w:themeColor="text1"/>
        </w:rPr>
      </w:pPr>
      <w:r w:rsidRPr="002A7B73">
        <w:rPr>
          <w:rFonts w:ascii="Avenir Book" w:hAnsi="Avenir Book" w:cs="Calibri"/>
          <w:b/>
          <w:bCs/>
          <w:color w:val="000000" w:themeColor="text1"/>
        </w:rPr>
        <w:lastRenderedPageBreak/>
        <w:t>(d) (</w:t>
      </w:r>
      <w:proofErr w:type="spellStart"/>
      <w:r w:rsidRPr="002A7B73">
        <w:rPr>
          <w:rFonts w:ascii="Avenir Book" w:hAnsi="Avenir Book" w:cs="Calibri"/>
          <w:b/>
          <w:bCs/>
          <w:color w:val="000000" w:themeColor="text1"/>
        </w:rPr>
        <w:t>i</w:t>
      </w:r>
      <w:proofErr w:type="spellEnd"/>
      <w:r w:rsidRPr="002A7B73">
        <w:rPr>
          <w:rFonts w:ascii="Avenir Book" w:hAnsi="Avenir Book" w:cs="Calibri"/>
          <w:b/>
          <w:bCs/>
          <w:color w:val="000000" w:themeColor="text1"/>
        </w:rPr>
        <w:t>)</w:t>
      </w:r>
      <w:r w:rsidRPr="002A7B73">
        <w:rPr>
          <w:rFonts w:ascii="Avenir Book" w:hAnsi="Avenir Book" w:cs="Calibri"/>
          <w:color w:val="000000" w:themeColor="text1"/>
        </w:rPr>
        <w:t xml:space="preserve"> Outline what is meant by strategic planning </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A7B73" w:rsidRPr="006B2F3D" w14:paraId="492433E2" w14:textId="77777777" w:rsidTr="00EC798C">
        <w:trPr>
          <w:trHeight w:val="419"/>
        </w:trPr>
        <w:tc>
          <w:tcPr>
            <w:tcW w:w="9913" w:type="dxa"/>
            <w:tcBorders>
              <w:top w:val="single" w:sz="4" w:space="0" w:color="000000" w:themeColor="text1"/>
              <w:bottom w:val="single" w:sz="4" w:space="0" w:color="BFBFBF" w:themeColor="background1" w:themeShade="BF"/>
            </w:tcBorders>
            <w:vAlign w:val="center"/>
          </w:tcPr>
          <w:p w14:paraId="550C04E2" w14:textId="6E14711F" w:rsidR="002A7B73" w:rsidRPr="006A43A1" w:rsidRDefault="002A7B73" w:rsidP="00EC798C">
            <w:pPr>
              <w:pStyle w:val="NormalWeb"/>
              <w:spacing w:line="276" w:lineRule="auto"/>
              <w:rPr>
                <w:rFonts w:ascii="Avenir Book" w:hAnsi="Avenir Book" w:cs="Calibri"/>
                <w:b/>
                <w:bCs/>
                <w:color w:val="34A6DC"/>
              </w:rPr>
            </w:pPr>
          </w:p>
        </w:tc>
      </w:tr>
      <w:tr w:rsidR="002A7B73" w:rsidRPr="006B2F3D" w14:paraId="1EA2D282"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CE74084" w14:textId="77777777" w:rsidR="002A7B73" w:rsidRPr="006B2F3D" w:rsidRDefault="002A7B73" w:rsidP="00EC798C">
            <w:pPr>
              <w:pStyle w:val="NormalWeb"/>
              <w:spacing w:line="276" w:lineRule="auto"/>
              <w:rPr>
                <w:rFonts w:ascii="Avenir Book" w:hAnsi="Avenir Book" w:cs="Calibri"/>
              </w:rPr>
            </w:pPr>
          </w:p>
        </w:tc>
      </w:tr>
      <w:tr w:rsidR="002A7B73" w:rsidRPr="006B2F3D" w14:paraId="31C35291"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77294CC" w14:textId="77777777" w:rsidR="002A7B73" w:rsidRPr="006B2F3D" w:rsidRDefault="002A7B73" w:rsidP="00EC798C">
            <w:pPr>
              <w:pStyle w:val="NormalWeb"/>
              <w:spacing w:line="276" w:lineRule="auto"/>
              <w:rPr>
                <w:rFonts w:ascii="Avenir Book" w:hAnsi="Avenir Book" w:cs="Calibri"/>
              </w:rPr>
            </w:pPr>
          </w:p>
        </w:tc>
      </w:tr>
      <w:tr w:rsidR="002A7B73" w:rsidRPr="006B2F3D" w14:paraId="2B781B9D"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71141BB6" w14:textId="77777777" w:rsidR="002A7B73" w:rsidRPr="006B2F3D" w:rsidRDefault="002A7B73" w:rsidP="00EC798C">
            <w:pPr>
              <w:pStyle w:val="NormalWeb"/>
              <w:spacing w:line="276" w:lineRule="auto"/>
              <w:rPr>
                <w:rFonts w:ascii="Avenir Book" w:hAnsi="Avenir Book" w:cs="Calibri"/>
              </w:rPr>
            </w:pPr>
          </w:p>
        </w:tc>
      </w:tr>
    </w:tbl>
    <w:p w14:paraId="1C2E1247" w14:textId="77777777" w:rsidR="002A7B73" w:rsidRDefault="002A7B73" w:rsidP="002A7B73">
      <w:pPr>
        <w:rPr>
          <w:rFonts w:ascii="Avenir Book" w:hAnsi="Avenir Book" w:cs="Calibri"/>
          <w:color w:val="000000" w:themeColor="text1"/>
        </w:rPr>
      </w:pPr>
      <w:r w:rsidRPr="002A7B73">
        <w:rPr>
          <w:rFonts w:ascii="Avenir Book" w:hAnsi="Avenir Book" w:cs="Calibri"/>
          <w:b/>
          <w:bCs/>
          <w:color w:val="000000" w:themeColor="text1"/>
        </w:rPr>
        <w:t>(ii)</w:t>
      </w:r>
      <w:r w:rsidRPr="002A7B73">
        <w:rPr>
          <w:rFonts w:ascii="Avenir Book" w:hAnsi="Avenir Book" w:cs="Calibri"/>
          <w:color w:val="000000" w:themeColor="text1"/>
        </w:rPr>
        <w:t xml:space="preserve"> Appreciate the importance of strategic planning as an ongoing process.</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A7B73" w:rsidRPr="006B2F3D" w14:paraId="6E3F75A5" w14:textId="77777777" w:rsidTr="00EC798C">
        <w:trPr>
          <w:trHeight w:val="419"/>
        </w:trPr>
        <w:tc>
          <w:tcPr>
            <w:tcW w:w="9913" w:type="dxa"/>
            <w:tcBorders>
              <w:top w:val="single" w:sz="4" w:space="0" w:color="000000" w:themeColor="text1"/>
              <w:bottom w:val="single" w:sz="4" w:space="0" w:color="BFBFBF" w:themeColor="background1" w:themeShade="BF"/>
            </w:tcBorders>
            <w:vAlign w:val="center"/>
          </w:tcPr>
          <w:p w14:paraId="5120B152" w14:textId="77777777" w:rsidR="002A7B73" w:rsidRPr="006A43A1" w:rsidRDefault="002A7B73" w:rsidP="00EC798C">
            <w:pPr>
              <w:pStyle w:val="NormalWeb"/>
              <w:spacing w:line="276" w:lineRule="auto"/>
              <w:rPr>
                <w:rFonts w:ascii="Avenir Book" w:hAnsi="Avenir Book" w:cs="Calibri"/>
                <w:b/>
                <w:bCs/>
                <w:color w:val="34A6DC"/>
              </w:rPr>
            </w:pPr>
          </w:p>
        </w:tc>
      </w:tr>
      <w:tr w:rsidR="002A7B73" w:rsidRPr="006B2F3D" w14:paraId="45578F09"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3913980" w14:textId="77777777" w:rsidR="002A7B73" w:rsidRPr="006B2F3D" w:rsidRDefault="002A7B73" w:rsidP="00EC798C">
            <w:pPr>
              <w:pStyle w:val="NormalWeb"/>
              <w:spacing w:line="276" w:lineRule="auto"/>
              <w:rPr>
                <w:rFonts w:ascii="Avenir Book" w:hAnsi="Avenir Book" w:cs="Calibri"/>
              </w:rPr>
            </w:pPr>
          </w:p>
        </w:tc>
      </w:tr>
      <w:tr w:rsidR="002A7B73" w:rsidRPr="006B2F3D" w14:paraId="7012FA8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06FE78D" w14:textId="77777777" w:rsidR="002A7B73" w:rsidRPr="006B2F3D" w:rsidRDefault="002A7B73" w:rsidP="00EC798C">
            <w:pPr>
              <w:pStyle w:val="NormalWeb"/>
              <w:spacing w:line="276" w:lineRule="auto"/>
              <w:rPr>
                <w:rFonts w:ascii="Avenir Book" w:hAnsi="Avenir Book" w:cs="Calibri"/>
              </w:rPr>
            </w:pPr>
          </w:p>
        </w:tc>
      </w:tr>
      <w:tr w:rsidR="002A7B73" w:rsidRPr="006B2F3D" w14:paraId="4F6ED0C1"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4B171433" w14:textId="77777777" w:rsidR="002A7B73" w:rsidRPr="006B2F3D" w:rsidRDefault="002A7B73" w:rsidP="00EC798C">
            <w:pPr>
              <w:pStyle w:val="NormalWeb"/>
              <w:spacing w:line="276" w:lineRule="auto"/>
              <w:rPr>
                <w:rFonts w:ascii="Avenir Book" w:hAnsi="Avenir Book" w:cs="Calibri"/>
              </w:rPr>
            </w:pPr>
          </w:p>
        </w:tc>
      </w:tr>
      <w:tr w:rsidR="002A7B73" w:rsidRPr="006B2F3D" w14:paraId="083BF9B1"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94B48FD" w14:textId="77777777" w:rsidR="002A7B73" w:rsidRPr="006B2F3D" w:rsidRDefault="002A7B73" w:rsidP="00EC798C">
            <w:pPr>
              <w:pStyle w:val="NormalWeb"/>
              <w:spacing w:line="276" w:lineRule="auto"/>
              <w:rPr>
                <w:rFonts w:ascii="Avenir Book" w:hAnsi="Avenir Book" w:cs="Calibri"/>
              </w:rPr>
            </w:pPr>
          </w:p>
        </w:tc>
      </w:tr>
      <w:tr w:rsidR="002A7B73" w:rsidRPr="006B2F3D" w14:paraId="4D565649"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7FE69E5D" w14:textId="77777777" w:rsidR="002A7B73" w:rsidRPr="006B2F3D" w:rsidRDefault="002A7B73" w:rsidP="00EC798C">
            <w:pPr>
              <w:pStyle w:val="NormalWeb"/>
              <w:spacing w:line="276" w:lineRule="auto"/>
              <w:rPr>
                <w:rFonts w:ascii="Avenir Book" w:hAnsi="Avenir Book" w:cs="Calibri"/>
              </w:rPr>
            </w:pPr>
          </w:p>
        </w:tc>
      </w:tr>
    </w:tbl>
    <w:p w14:paraId="2E7FEF35" w14:textId="77777777" w:rsidR="002A7B73" w:rsidRPr="002A7B73" w:rsidRDefault="002A7B73" w:rsidP="002A7B73">
      <w:pPr>
        <w:rPr>
          <w:rFonts w:ascii="Avenir Book" w:hAnsi="Avenir Book" w:cs="Calibri"/>
          <w:color w:val="000000" w:themeColor="text1"/>
        </w:rPr>
      </w:pPr>
      <w:r w:rsidRPr="002A7B73">
        <w:rPr>
          <w:rFonts w:ascii="Avenir Book" w:hAnsi="Avenir Book" w:cs="Calibri"/>
          <w:b/>
          <w:bCs/>
          <w:color w:val="000000" w:themeColor="text1"/>
        </w:rPr>
        <w:t>(iii)</w:t>
      </w:r>
      <w:r w:rsidRPr="002A7B73">
        <w:rPr>
          <w:rFonts w:ascii="Avenir Book" w:hAnsi="Avenir Book" w:cs="Calibri"/>
          <w:color w:val="000000" w:themeColor="text1"/>
        </w:rPr>
        <w:t xml:space="preserve"> Describe the benefit of strategic planning for an organisation.</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A7B73" w:rsidRPr="006B2F3D" w14:paraId="1DF960F4" w14:textId="77777777" w:rsidTr="00EC798C">
        <w:trPr>
          <w:trHeight w:val="419"/>
        </w:trPr>
        <w:tc>
          <w:tcPr>
            <w:tcW w:w="9913" w:type="dxa"/>
            <w:tcBorders>
              <w:top w:val="single" w:sz="4" w:space="0" w:color="000000" w:themeColor="text1"/>
              <w:bottom w:val="single" w:sz="4" w:space="0" w:color="BFBFBF" w:themeColor="background1" w:themeShade="BF"/>
            </w:tcBorders>
            <w:vAlign w:val="center"/>
          </w:tcPr>
          <w:p w14:paraId="04391C25" w14:textId="77777777" w:rsidR="002A7B73" w:rsidRPr="006A43A1" w:rsidRDefault="002A7B73" w:rsidP="00EC798C">
            <w:pPr>
              <w:pStyle w:val="NormalWeb"/>
              <w:spacing w:line="276" w:lineRule="auto"/>
              <w:rPr>
                <w:rFonts w:ascii="Avenir Book" w:hAnsi="Avenir Book" w:cs="Calibri"/>
                <w:b/>
                <w:bCs/>
                <w:color w:val="34A6DC"/>
              </w:rPr>
            </w:pPr>
          </w:p>
        </w:tc>
      </w:tr>
      <w:tr w:rsidR="002A7B73" w:rsidRPr="006B2F3D" w14:paraId="1458FAEE"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3093C3F" w14:textId="77777777" w:rsidR="002A7B73" w:rsidRPr="006B2F3D" w:rsidRDefault="002A7B73" w:rsidP="00EC798C">
            <w:pPr>
              <w:pStyle w:val="NormalWeb"/>
              <w:spacing w:line="276" w:lineRule="auto"/>
              <w:rPr>
                <w:rFonts w:ascii="Avenir Book" w:hAnsi="Avenir Book" w:cs="Calibri"/>
              </w:rPr>
            </w:pPr>
          </w:p>
        </w:tc>
      </w:tr>
      <w:tr w:rsidR="002A7B73" w:rsidRPr="006B2F3D" w14:paraId="222DC1C8"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EDDE882" w14:textId="77777777" w:rsidR="002A7B73" w:rsidRPr="006B2F3D" w:rsidRDefault="002A7B73" w:rsidP="00EC798C">
            <w:pPr>
              <w:pStyle w:val="NormalWeb"/>
              <w:spacing w:line="276" w:lineRule="auto"/>
              <w:rPr>
                <w:rFonts w:ascii="Avenir Book" w:hAnsi="Avenir Book" w:cs="Calibri"/>
              </w:rPr>
            </w:pPr>
          </w:p>
        </w:tc>
      </w:tr>
      <w:tr w:rsidR="002A7B73" w:rsidRPr="006B2F3D" w14:paraId="5C49587A"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49F3F3A" w14:textId="77777777" w:rsidR="002A7B73" w:rsidRPr="006B2F3D" w:rsidRDefault="002A7B73" w:rsidP="00EC798C">
            <w:pPr>
              <w:pStyle w:val="NormalWeb"/>
              <w:spacing w:line="276" w:lineRule="auto"/>
              <w:rPr>
                <w:rFonts w:ascii="Avenir Book" w:hAnsi="Avenir Book" w:cs="Calibri"/>
              </w:rPr>
            </w:pPr>
          </w:p>
        </w:tc>
      </w:tr>
      <w:tr w:rsidR="002A7B73" w:rsidRPr="006B2F3D" w14:paraId="5CCD9116"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4D43A4F" w14:textId="77777777" w:rsidR="002A7B73" w:rsidRPr="006B2F3D" w:rsidRDefault="002A7B73" w:rsidP="00EC798C">
            <w:pPr>
              <w:pStyle w:val="NormalWeb"/>
              <w:spacing w:line="276" w:lineRule="auto"/>
              <w:rPr>
                <w:rFonts w:ascii="Avenir Book" w:hAnsi="Avenir Book" w:cs="Calibri"/>
              </w:rPr>
            </w:pPr>
          </w:p>
        </w:tc>
      </w:tr>
      <w:tr w:rsidR="002A7B73" w:rsidRPr="006B2F3D" w14:paraId="256F2D64"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5543CF29" w14:textId="77777777" w:rsidR="002A7B73" w:rsidRPr="006B2F3D" w:rsidRDefault="002A7B73" w:rsidP="00EC798C">
            <w:pPr>
              <w:pStyle w:val="NormalWeb"/>
              <w:spacing w:line="276" w:lineRule="auto"/>
              <w:rPr>
                <w:rFonts w:ascii="Avenir Book" w:hAnsi="Avenir Book" w:cs="Calibri"/>
              </w:rPr>
            </w:pPr>
          </w:p>
        </w:tc>
      </w:tr>
    </w:tbl>
    <w:p w14:paraId="62CD84BA" w14:textId="77777777" w:rsidR="003D46B0" w:rsidRDefault="003D46B0">
      <w:pPr>
        <w:rPr>
          <w:rFonts w:ascii="Avenir Book" w:hAnsi="Avenir Book" w:cs="Calibri"/>
          <w:color w:val="000000" w:themeColor="text1"/>
          <w:lang w:val="en-GB"/>
        </w:rPr>
      </w:pPr>
    </w:p>
    <w:p w14:paraId="3B4707F0" w14:textId="4F918B2C" w:rsidR="003D46B0" w:rsidRDefault="003D46B0" w:rsidP="003D46B0">
      <w:pPr>
        <w:spacing w:line="276" w:lineRule="auto"/>
        <w:rPr>
          <w:rFonts w:ascii="Avenir Book" w:hAnsi="Avenir Book" w:cs="Calibri"/>
          <w:i/>
          <w:iCs/>
          <w:color w:val="000000" w:themeColor="text1"/>
        </w:rPr>
      </w:pPr>
      <w:proofErr w:type="spellStart"/>
      <w:r w:rsidRPr="003D46B0">
        <w:rPr>
          <w:rFonts w:ascii="Avenir Book" w:hAnsi="Avenir Book" w:cs="Calibri"/>
          <w:i/>
          <w:iCs/>
          <w:color w:val="000000" w:themeColor="text1"/>
        </w:rPr>
        <w:t>PurePulse</w:t>
      </w:r>
      <w:proofErr w:type="spellEnd"/>
      <w:r w:rsidRPr="003D46B0">
        <w:rPr>
          <w:rFonts w:ascii="Avenir Book" w:hAnsi="Avenir Book" w:cs="Calibri"/>
          <w:i/>
          <w:iCs/>
          <w:color w:val="000000" w:themeColor="text1"/>
        </w:rPr>
        <w:t xml:space="preserve"> Nutrition is an Irish protein bar company </w:t>
      </w:r>
      <w:r>
        <w:rPr>
          <w:rFonts w:ascii="Avenir Book" w:hAnsi="Avenir Book" w:cs="Calibri"/>
          <w:i/>
          <w:iCs/>
          <w:color w:val="000000" w:themeColor="text1"/>
        </w:rPr>
        <w:t>planning to pull</w:t>
      </w:r>
      <w:r w:rsidRPr="003D46B0">
        <w:rPr>
          <w:rFonts w:ascii="Avenir Book" w:hAnsi="Avenir Book" w:cs="Calibri"/>
          <w:i/>
          <w:iCs/>
          <w:color w:val="000000" w:themeColor="text1"/>
        </w:rPr>
        <w:t xml:space="preserve"> out of retail </w:t>
      </w:r>
      <w:r>
        <w:rPr>
          <w:rFonts w:ascii="Avenir Book" w:hAnsi="Avenir Book" w:cs="Calibri"/>
          <w:i/>
          <w:iCs/>
          <w:color w:val="000000" w:themeColor="text1"/>
        </w:rPr>
        <w:t xml:space="preserve">sales in SPAR and other stores, in order </w:t>
      </w:r>
      <w:r w:rsidRPr="003D46B0">
        <w:rPr>
          <w:rFonts w:ascii="Avenir Book" w:hAnsi="Avenir Book" w:cs="Calibri"/>
          <w:i/>
          <w:iCs/>
          <w:color w:val="000000" w:themeColor="text1"/>
        </w:rPr>
        <w:t xml:space="preserve">to focus only on online subscription sales. The model offers steady monthly income, lower costs, and a stronger connection with loyal customers. The company has invested in a new website and digital marketing to grow sales. However, leaving retail could reduce brand visibility and make it harder for new customers to discover the product. It would also mean that </w:t>
      </w:r>
      <w:proofErr w:type="spellStart"/>
      <w:r w:rsidRPr="003D46B0">
        <w:rPr>
          <w:rFonts w:ascii="Avenir Book" w:hAnsi="Avenir Book" w:cs="Calibri"/>
          <w:i/>
          <w:iCs/>
          <w:color w:val="000000" w:themeColor="text1"/>
        </w:rPr>
        <w:t>PurePulse</w:t>
      </w:r>
      <w:proofErr w:type="spellEnd"/>
      <w:r w:rsidRPr="003D46B0">
        <w:rPr>
          <w:rFonts w:ascii="Avenir Book" w:hAnsi="Avenir Book" w:cs="Calibri"/>
          <w:i/>
          <w:iCs/>
          <w:color w:val="000000" w:themeColor="text1"/>
        </w:rPr>
        <w:t xml:space="preserve"> must take on more of the work once done by retailers</w:t>
      </w:r>
      <w:r>
        <w:rPr>
          <w:rFonts w:ascii="Avenir Book" w:hAnsi="Avenir Book" w:cs="Calibri"/>
          <w:i/>
          <w:iCs/>
          <w:color w:val="000000" w:themeColor="text1"/>
        </w:rPr>
        <w:t>:</w:t>
      </w:r>
      <w:r w:rsidRPr="003D46B0">
        <w:rPr>
          <w:rFonts w:ascii="Avenir Book" w:hAnsi="Avenir Book" w:cs="Calibri"/>
          <w:i/>
          <w:iCs/>
          <w:color w:val="000000" w:themeColor="text1"/>
        </w:rPr>
        <w:t xml:space="preserve"> managing storage, packaging, and deliveries</w:t>
      </w:r>
      <w:r>
        <w:rPr>
          <w:rFonts w:ascii="Avenir Book" w:hAnsi="Avenir Book" w:cs="Calibri"/>
          <w:i/>
          <w:iCs/>
          <w:color w:val="000000" w:themeColor="text1"/>
        </w:rPr>
        <w:t>,</w:t>
      </w:r>
      <w:r w:rsidRPr="003D46B0">
        <w:rPr>
          <w:rFonts w:ascii="Avenir Book" w:hAnsi="Avenir Book" w:cs="Calibri"/>
          <w:i/>
          <w:iCs/>
          <w:color w:val="000000" w:themeColor="text1"/>
        </w:rPr>
        <w:t xml:space="preserve"> which may require hiring extra staff and expanding its warehouse operations. Management must decide whether to go fully online or keep a smaller retail presence to balance growth and visibility.</w:t>
      </w:r>
    </w:p>
    <w:p w14:paraId="2DDCA124" w14:textId="2F084A45" w:rsidR="002A7B73" w:rsidRPr="003D46B0" w:rsidRDefault="002A7B73" w:rsidP="003D46B0">
      <w:pPr>
        <w:spacing w:line="276" w:lineRule="auto"/>
        <w:rPr>
          <w:rFonts w:ascii="Avenir Book" w:hAnsi="Avenir Book" w:cs="Calibri"/>
          <w:i/>
          <w:iCs/>
          <w:color w:val="000000" w:themeColor="text1"/>
          <w:lang w:val="en-GB"/>
        </w:rPr>
      </w:pPr>
    </w:p>
    <w:p w14:paraId="3FA42321" w14:textId="5AC2E8DF" w:rsidR="00B25B41" w:rsidRPr="002A7B73" w:rsidRDefault="002A7B73" w:rsidP="002A7B73">
      <w:pPr>
        <w:rPr>
          <w:rFonts w:ascii="Avenir Book" w:hAnsi="Avenir Book" w:cs="Calibri"/>
          <w:b/>
          <w:bCs/>
          <w:color w:val="000000" w:themeColor="text1"/>
        </w:rPr>
      </w:pPr>
      <w:r w:rsidRPr="002A7B73">
        <w:rPr>
          <w:rFonts w:ascii="Avenir Book" w:hAnsi="Avenir Book" w:cs="Calibri"/>
          <w:b/>
          <w:bCs/>
          <w:color w:val="000000" w:themeColor="text1"/>
        </w:rPr>
        <w:t xml:space="preserve">(e) </w:t>
      </w:r>
      <w:r w:rsidRPr="002A7B73">
        <w:rPr>
          <w:rFonts w:ascii="Avenir Book" w:hAnsi="Avenir Book" w:cs="Calibri"/>
          <w:color w:val="000000" w:themeColor="text1"/>
        </w:rPr>
        <w:t xml:space="preserve">Use a Force Field Analysis to examine the potential effects of this decision on </w:t>
      </w:r>
      <w:proofErr w:type="spellStart"/>
      <w:r w:rsidR="003D46B0" w:rsidRPr="003D46B0">
        <w:rPr>
          <w:rFonts w:ascii="Avenir Book" w:hAnsi="Avenir Book" w:cs="Calibri"/>
          <w:i/>
          <w:iCs/>
          <w:color w:val="000000" w:themeColor="text1"/>
        </w:rPr>
        <w:t>PurePulse</w:t>
      </w:r>
      <w:proofErr w:type="spellEnd"/>
      <w:r w:rsidR="003D46B0" w:rsidRPr="003D46B0">
        <w:rPr>
          <w:rFonts w:ascii="Avenir Book" w:hAnsi="Avenir Book" w:cs="Calibri"/>
          <w:i/>
          <w:iCs/>
          <w:color w:val="000000" w:themeColor="text1"/>
        </w:rPr>
        <w:t xml:space="preserve"> Nutrition</w:t>
      </w:r>
      <w:r w:rsidRPr="002A7B73">
        <w:rPr>
          <w:rFonts w:ascii="Avenir Book" w:hAnsi="Avenir Book" w:cs="Calibri"/>
          <w:color w:val="000000" w:themeColor="text1"/>
        </w:rPr>
        <w:t>.</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B25B41" w:rsidRPr="006B2F3D" w14:paraId="600E0826" w14:textId="77777777" w:rsidTr="00CF48D0">
        <w:trPr>
          <w:trHeight w:val="419"/>
        </w:trPr>
        <w:tc>
          <w:tcPr>
            <w:tcW w:w="9913" w:type="dxa"/>
            <w:tcBorders>
              <w:top w:val="single" w:sz="4" w:space="0" w:color="000000" w:themeColor="text1"/>
              <w:bottom w:val="single" w:sz="4" w:space="0" w:color="BFBFBF" w:themeColor="background1" w:themeShade="BF"/>
            </w:tcBorders>
            <w:vAlign w:val="center"/>
          </w:tcPr>
          <w:p w14:paraId="6ED0EC81" w14:textId="632A8714" w:rsidR="00B25B41" w:rsidRPr="006A43A1" w:rsidRDefault="00B25B41" w:rsidP="00CF48D0">
            <w:pPr>
              <w:pStyle w:val="NormalWeb"/>
              <w:spacing w:line="276" w:lineRule="auto"/>
              <w:rPr>
                <w:rFonts w:ascii="Avenir Book" w:hAnsi="Avenir Book" w:cs="Calibri"/>
                <w:b/>
                <w:bCs/>
                <w:color w:val="34A6DC"/>
              </w:rPr>
            </w:pPr>
          </w:p>
        </w:tc>
      </w:tr>
      <w:tr w:rsidR="00B25B41" w:rsidRPr="006B2F3D" w14:paraId="716D473B"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55B7A3E" w14:textId="77777777" w:rsidR="00B25B41" w:rsidRPr="006B2F3D" w:rsidRDefault="00B25B41" w:rsidP="00CF48D0">
            <w:pPr>
              <w:pStyle w:val="NormalWeb"/>
              <w:spacing w:line="276" w:lineRule="auto"/>
              <w:rPr>
                <w:rFonts w:ascii="Avenir Book" w:hAnsi="Avenir Book" w:cs="Calibri"/>
              </w:rPr>
            </w:pPr>
          </w:p>
        </w:tc>
      </w:tr>
      <w:tr w:rsidR="00B25B41" w:rsidRPr="006B2F3D" w14:paraId="6289F7BD"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85290CF" w14:textId="77777777" w:rsidR="00B25B41" w:rsidRPr="006B2F3D" w:rsidRDefault="00B25B41" w:rsidP="00CF48D0">
            <w:pPr>
              <w:pStyle w:val="NormalWeb"/>
              <w:spacing w:line="276" w:lineRule="auto"/>
              <w:rPr>
                <w:rFonts w:ascii="Avenir Book" w:hAnsi="Avenir Book" w:cs="Calibri"/>
              </w:rPr>
            </w:pPr>
          </w:p>
        </w:tc>
      </w:tr>
      <w:tr w:rsidR="00B25B41" w:rsidRPr="006B2F3D" w14:paraId="1C869A6B"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1F203BF" w14:textId="77777777" w:rsidR="00B25B41" w:rsidRPr="006B2F3D" w:rsidRDefault="00B25B41" w:rsidP="00CF48D0">
            <w:pPr>
              <w:pStyle w:val="NormalWeb"/>
              <w:spacing w:line="276" w:lineRule="auto"/>
              <w:rPr>
                <w:rFonts w:ascii="Avenir Book" w:hAnsi="Avenir Book" w:cs="Calibri"/>
              </w:rPr>
            </w:pPr>
          </w:p>
        </w:tc>
      </w:tr>
      <w:tr w:rsidR="00B25B41" w:rsidRPr="006B2F3D" w14:paraId="66A4DD8B"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2DEC127" w14:textId="77777777" w:rsidR="00B25B41" w:rsidRPr="006B2F3D" w:rsidRDefault="00B25B41" w:rsidP="00CF48D0">
            <w:pPr>
              <w:pStyle w:val="NormalWeb"/>
              <w:spacing w:line="276" w:lineRule="auto"/>
              <w:rPr>
                <w:rFonts w:ascii="Avenir Book" w:hAnsi="Avenir Book" w:cs="Calibri"/>
                <w:b/>
                <w:bCs/>
                <w:color w:val="DB543E"/>
              </w:rPr>
            </w:pPr>
          </w:p>
        </w:tc>
      </w:tr>
      <w:tr w:rsidR="00B25B41" w:rsidRPr="006B2F3D" w14:paraId="27ECAE1B"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DD3F862" w14:textId="77777777" w:rsidR="00B25B41" w:rsidRPr="006B2F3D" w:rsidRDefault="00B25B41" w:rsidP="00CF48D0">
            <w:pPr>
              <w:pStyle w:val="NormalWeb"/>
              <w:spacing w:line="276" w:lineRule="auto"/>
              <w:rPr>
                <w:rFonts w:ascii="Avenir Book" w:hAnsi="Avenir Book" w:cs="Calibri"/>
              </w:rPr>
            </w:pPr>
          </w:p>
        </w:tc>
      </w:tr>
      <w:tr w:rsidR="00B25B41" w:rsidRPr="006B2F3D" w14:paraId="569AA31E"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DE007DE" w14:textId="48D2068B" w:rsidR="00B25B41" w:rsidRPr="006B2F3D" w:rsidRDefault="00B25B41" w:rsidP="00CF48D0">
            <w:pPr>
              <w:pStyle w:val="NormalWeb"/>
              <w:spacing w:line="276" w:lineRule="auto"/>
              <w:rPr>
                <w:rFonts w:ascii="Avenir Book" w:hAnsi="Avenir Book" w:cs="Calibri"/>
              </w:rPr>
            </w:pPr>
          </w:p>
        </w:tc>
      </w:tr>
      <w:tr w:rsidR="00B25B41" w:rsidRPr="006B2F3D" w14:paraId="4C46C050"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5709D14" w14:textId="77777777" w:rsidR="00B25B41" w:rsidRPr="006B2F3D" w:rsidRDefault="00B25B41" w:rsidP="00CF48D0">
            <w:pPr>
              <w:pStyle w:val="NormalWeb"/>
              <w:spacing w:line="276" w:lineRule="auto"/>
              <w:rPr>
                <w:rFonts w:ascii="Avenir Book" w:hAnsi="Avenir Book" w:cs="Calibri"/>
              </w:rPr>
            </w:pPr>
          </w:p>
        </w:tc>
      </w:tr>
      <w:tr w:rsidR="002A7B73" w:rsidRPr="006B2F3D" w14:paraId="1DF71F3F"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070AF05" w14:textId="77777777" w:rsidR="002A7B73" w:rsidRPr="006B2F3D" w:rsidRDefault="002A7B73" w:rsidP="00EC798C">
            <w:pPr>
              <w:pStyle w:val="NormalWeb"/>
              <w:spacing w:line="276" w:lineRule="auto"/>
              <w:rPr>
                <w:rFonts w:ascii="Avenir Book" w:hAnsi="Avenir Book" w:cs="Calibri"/>
                <w:b/>
                <w:bCs/>
                <w:color w:val="DB543E"/>
              </w:rPr>
            </w:pPr>
          </w:p>
        </w:tc>
      </w:tr>
      <w:tr w:rsidR="002A7B73" w:rsidRPr="006B2F3D" w14:paraId="58B3D680"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C767D5B" w14:textId="77777777" w:rsidR="002A7B73" w:rsidRPr="006B2F3D" w:rsidRDefault="002A7B73" w:rsidP="00EC798C">
            <w:pPr>
              <w:pStyle w:val="NormalWeb"/>
              <w:spacing w:line="276" w:lineRule="auto"/>
              <w:rPr>
                <w:rFonts w:ascii="Avenir Book" w:hAnsi="Avenir Book" w:cs="Calibri"/>
              </w:rPr>
            </w:pPr>
          </w:p>
        </w:tc>
      </w:tr>
      <w:tr w:rsidR="002A7B73" w:rsidRPr="006B2F3D" w14:paraId="6ED587A6"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4A025C3" w14:textId="77777777" w:rsidR="002A7B73" w:rsidRPr="006B2F3D" w:rsidRDefault="002A7B73" w:rsidP="00EC798C">
            <w:pPr>
              <w:pStyle w:val="NormalWeb"/>
              <w:spacing w:line="276" w:lineRule="auto"/>
              <w:rPr>
                <w:rFonts w:ascii="Avenir Book" w:hAnsi="Avenir Book" w:cs="Calibri"/>
              </w:rPr>
            </w:pPr>
          </w:p>
        </w:tc>
      </w:tr>
      <w:tr w:rsidR="002A7B73" w:rsidRPr="006B2F3D" w14:paraId="771652C5"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0C1D508" w14:textId="77777777" w:rsidR="002A7B73" w:rsidRPr="006B2F3D" w:rsidRDefault="002A7B73" w:rsidP="00EC798C">
            <w:pPr>
              <w:pStyle w:val="NormalWeb"/>
              <w:spacing w:line="276" w:lineRule="auto"/>
              <w:rPr>
                <w:rFonts w:ascii="Avenir Book" w:hAnsi="Avenir Book" w:cs="Calibri"/>
              </w:rPr>
            </w:pPr>
          </w:p>
        </w:tc>
      </w:tr>
      <w:tr w:rsidR="002A7B73" w:rsidRPr="006B2F3D" w14:paraId="6EF2D233"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E72389E" w14:textId="77777777" w:rsidR="002A7B73" w:rsidRPr="006B2F3D" w:rsidRDefault="002A7B73" w:rsidP="00EC798C">
            <w:pPr>
              <w:pStyle w:val="NormalWeb"/>
              <w:spacing w:line="276" w:lineRule="auto"/>
              <w:rPr>
                <w:rFonts w:ascii="Avenir Book" w:hAnsi="Avenir Book" w:cs="Calibri"/>
              </w:rPr>
            </w:pPr>
          </w:p>
        </w:tc>
      </w:tr>
      <w:tr w:rsidR="002A7B73" w:rsidRPr="006B2F3D" w14:paraId="0CFCE3CC"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476CF55" w14:textId="77777777" w:rsidR="002A7B73" w:rsidRPr="006B2F3D" w:rsidRDefault="002A7B73" w:rsidP="00EC798C">
            <w:pPr>
              <w:pStyle w:val="NormalWeb"/>
              <w:spacing w:line="276" w:lineRule="auto"/>
              <w:rPr>
                <w:rFonts w:ascii="Avenir Book" w:hAnsi="Avenir Book" w:cs="Calibri"/>
              </w:rPr>
            </w:pPr>
          </w:p>
        </w:tc>
      </w:tr>
      <w:tr w:rsidR="002A7B73" w:rsidRPr="006A43A1" w14:paraId="293E982A"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5CBBBC95" w14:textId="77777777" w:rsidR="002A7B73" w:rsidRPr="006A43A1" w:rsidRDefault="002A7B73" w:rsidP="00EC798C">
            <w:pPr>
              <w:pStyle w:val="NormalWeb"/>
              <w:spacing w:line="276" w:lineRule="auto"/>
              <w:rPr>
                <w:rFonts w:ascii="Avenir Book" w:hAnsi="Avenir Book" w:cs="Calibri"/>
                <w:b/>
                <w:bCs/>
                <w:color w:val="34A6DC"/>
              </w:rPr>
            </w:pPr>
          </w:p>
        </w:tc>
      </w:tr>
      <w:tr w:rsidR="002A7B73" w:rsidRPr="006B2F3D" w14:paraId="48CF1A88"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1605CA5" w14:textId="77777777" w:rsidR="002A7B73" w:rsidRPr="006B2F3D" w:rsidRDefault="002A7B73" w:rsidP="00EC798C">
            <w:pPr>
              <w:pStyle w:val="NormalWeb"/>
              <w:spacing w:line="276" w:lineRule="auto"/>
              <w:rPr>
                <w:rFonts w:ascii="Avenir Book" w:hAnsi="Avenir Book" w:cs="Calibri"/>
              </w:rPr>
            </w:pPr>
          </w:p>
        </w:tc>
      </w:tr>
      <w:tr w:rsidR="002A7B73" w:rsidRPr="006B2F3D" w14:paraId="599BB3DF"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4C399F29" w14:textId="77777777" w:rsidR="002A7B73" w:rsidRPr="006B2F3D" w:rsidRDefault="002A7B73" w:rsidP="00EC798C">
            <w:pPr>
              <w:pStyle w:val="NormalWeb"/>
              <w:spacing w:line="276" w:lineRule="auto"/>
              <w:rPr>
                <w:rFonts w:ascii="Avenir Book" w:hAnsi="Avenir Book" w:cs="Calibri"/>
              </w:rPr>
            </w:pPr>
          </w:p>
        </w:tc>
      </w:tr>
      <w:tr w:rsidR="002A7B73" w:rsidRPr="006B2F3D" w14:paraId="3588EFB6"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455052E5" w14:textId="77777777" w:rsidR="002A7B73" w:rsidRPr="006B2F3D" w:rsidRDefault="002A7B73" w:rsidP="00EC798C">
            <w:pPr>
              <w:pStyle w:val="NormalWeb"/>
              <w:spacing w:line="276" w:lineRule="auto"/>
              <w:rPr>
                <w:rFonts w:ascii="Avenir Book" w:hAnsi="Avenir Book" w:cs="Calibri"/>
              </w:rPr>
            </w:pPr>
          </w:p>
        </w:tc>
      </w:tr>
      <w:tr w:rsidR="002A7B73" w:rsidRPr="006B2F3D" w14:paraId="5EB479EB"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160EEC2" w14:textId="77777777" w:rsidR="002A7B73" w:rsidRPr="006B2F3D" w:rsidRDefault="002A7B73" w:rsidP="00EC798C">
            <w:pPr>
              <w:pStyle w:val="NormalWeb"/>
              <w:spacing w:line="276" w:lineRule="auto"/>
              <w:rPr>
                <w:rFonts w:ascii="Avenir Book" w:hAnsi="Avenir Book" w:cs="Calibri"/>
                <w:b/>
                <w:bCs/>
                <w:color w:val="DB543E"/>
              </w:rPr>
            </w:pPr>
          </w:p>
        </w:tc>
      </w:tr>
      <w:tr w:rsidR="003D46B0" w:rsidRPr="006B2F3D" w14:paraId="52997D14"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2F09539" w14:textId="77777777" w:rsidR="003D46B0" w:rsidRPr="006B2F3D" w:rsidRDefault="003D46B0" w:rsidP="00EC798C">
            <w:pPr>
              <w:pStyle w:val="NormalWeb"/>
              <w:spacing w:line="276" w:lineRule="auto"/>
              <w:rPr>
                <w:rFonts w:ascii="Avenir Book" w:hAnsi="Avenir Book" w:cs="Calibri"/>
              </w:rPr>
            </w:pPr>
          </w:p>
        </w:tc>
      </w:tr>
      <w:tr w:rsidR="00B25B41" w:rsidRPr="006B2F3D" w14:paraId="01827663"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14C91CE" w14:textId="77777777" w:rsidR="00B25B41" w:rsidRPr="006B2F3D" w:rsidRDefault="00B25B41" w:rsidP="00CF48D0">
            <w:pPr>
              <w:pStyle w:val="NormalWeb"/>
              <w:spacing w:line="276" w:lineRule="auto"/>
              <w:rPr>
                <w:rFonts w:ascii="Avenir Book" w:hAnsi="Avenir Book" w:cs="Calibri"/>
              </w:rPr>
            </w:pPr>
          </w:p>
        </w:tc>
      </w:tr>
      <w:tr w:rsidR="00B25B41" w:rsidRPr="006B2F3D" w14:paraId="16B05854"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50472AF" w14:textId="77777777" w:rsidR="00B25B41" w:rsidRPr="006B2F3D" w:rsidRDefault="00B25B41" w:rsidP="00CF48D0">
            <w:pPr>
              <w:pStyle w:val="NormalWeb"/>
              <w:spacing w:line="276" w:lineRule="auto"/>
              <w:rPr>
                <w:rFonts w:ascii="Avenir Book" w:hAnsi="Avenir Book" w:cs="Calibri"/>
              </w:rPr>
            </w:pPr>
          </w:p>
        </w:tc>
      </w:tr>
      <w:tr w:rsidR="00B25B41" w:rsidRPr="006B2F3D" w14:paraId="5EA6C35E"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63948B4" w14:textId="77777777" w:rsidR="00B25B41" w:rsidRPr="006B2F3D" w:rsidRDefault="00B25B41" w:rsidP="00CF48D0">
            <w:pPr>
              <w:pStyle w:val="NormalWeb"/>
              <w:spacing w:line="276" w:lineRule="auto"/>
              <w:rPr>
                <w:rFonts w:ascii="Avenir Book" w:hAnsi="Avenir Book" w:cs="Calibri"/>
              </w:rPr>
            </w:pPr>
          </w:p>
        </w:tc>
      </w:tr>
      <w:tr w:rsidR="003D46B0" w:rsidRPr="006B2F3D" w14:paraId="0F557945"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71442D9" w14:textId="77777777" w:rsidR="003D46B0" w:rsidRPr="006B2F3D" w:rsidRDefault="003D46B0" w:rsidP="00EC798C">
            <w:pPr>
              <w:pStyle w:val="NormalWeb"/>
              <w:spacing w:line="276" w:lineRule="auto"/>
              <w:rPr>
                <w:rFonts w:ascii="Avenir Book" w:hAnsi="Avenir Book" w:cs="Calibri"/>
              </w:rPr>
            </w:pPr>
          </w:p>
        </w:tc>
      </w:tr>
      <w:tr w:rsidR="003D46B0" w:rsidRPr="006B2F3D" w14:paraId="4848165C"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D19F7E6" w14:textId="77777777" w:rsidR="003D46B0" w:rsidRPr="006B2F3D" w:rsidRDefault="003D46B0" w:rsidP="00EC798C">
            <w:pPr>
              <w:pStyle w:val="NormalWeb"/>
              <w:spacing w:line="276" w:lineRule="auto"/>
              <w:rPr>
                <w:rFonts w:ascii="Avenir Book" w:hAnsi="Avenir Book" w:cs="Calibri"/>
              </w:rPr>
            </w:pPr>
          </w:p>
        </w:tc>
      </w:tr>
      <w:tr w:rsidR="003D46B0" w:rsidRPr="006A43A1" w14:paraId="4A7CDCA2"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08E9F2B" w14:textId="77777777" w:rsidR="003D46B0" w:rsidRPr="006A43A1" w:rsidRDefault="003D46B0" w:rsidP="00EC798C">
            <w:pPr>
              <w:pStyle w:val="NormalWeb"/>
              <w:spacing w:line="276" w:lineRule="auto"/>
              <w:rPr>
                <w:rFonts w:ascii="Avenir Book" w:hAnsi="Avenir Book" w:cs="Calibri"/>
                <w:b/>
                <w:bCs/>
                <w:color w:val="34A6DC"/>
              </w:rPr>
            </w:pPr>
          </w:p>
        </w:tc>
      </w:tr>
      <w:tr w:rsidR="00B25B41" w:rsidRPr="006B2F3D" w14:paraId="6461FFBF" w14:textId="77777777" w:rsidTr="00CF48D0">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3EA1E885" w14:textId="77777777" w:rsidR="00B25B41" w:rsidRPr="006B2F3D" w:rsidRDefault="00B25B41" w:rsidP="00CF48D0">
            <w:pPr>
              <w:pStyle w:val="NormalWeb"/>
              <w:spacing w:line="276" w:lineRule="auto"/>
              <w:rPr>
                <w:rFonts w:ascii="Avenir Book" w:hAnsi="Avenir Book" w:cs="Calibri"/>
              </w:rPr>
            </w:pPr>
          </w:p>
        </w:tc>
      </w:tr>
      <w:tr w:rsidR="00B25B41" w:rsidRPr="006A43A1" w14:paraId="0C5C2E3A"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E9D1C87" w14:textId="3598B440" w:rsidR="00B25B41" w:rsidRPr="006A43A1" w:rsidRDefault="00B25B41" w:rsidP="00CF48D0">
            <w:pPr>
              <w:pStyle w:val="NormalWeb"/>
              <w:spacing w:line="276" w:lineRule="auto"/>
              <w:rPr>
                <w:rFonts w:ascii="Avenir Book" w:hAnsi="Avenir Book" w:cs="Calibri"/>
                <w:b/>
                <w:bCs/>
                <w:color w:val="34A6DC"/>
              </w:rPr>
            </w:pPr>
          </w:p>
        </w:tc>
      </w:tr>
      <w:tr w:rsidR="00B25B41" w:rsidRPr="006B2F3D" w14:paraId="364B598C"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47662FFA" w14:textId="77777777" w:rsidR="00B25B41" w:rsidRPr="006B2F3D" w:rsidRDefault="00B25B41" w:rsidP="00CF48D0">
            <w:pPr>
              <w:pStyle w:val="NormalWeb"/>
              <w:spacing w:line="276" w:lineRule="auto"/>
              <w:rPr>
                <w:rFonts w:ascii="Avenir Book" w:hAnsi="Avenir Book" w:cs="Calibri"/>
              </w:rPr>
            </w:pPr>
          </w:p>
        </w:tc>
      </w:tr>
      <w:tr w:rsidR="00B25B41" w:rsidRPr="006B2F3D" w14:paraId="208EBA54"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03B70D88" w14:textId="77777777" w:rsidR="00B25B41" w:rsidRPr="006B2F3D" w:rsidRDefault="00B25B41" w:rsidP="00CF48D0">
            <w:pPr>
              <w:pStyle w:val="NormalWeb"/>
              <w:spacing w:line="276" w:lineRule="auto"/>
              <w:rPr>
                <w:rFonts w:ascii="Avenir Book" w:hAnsi="Avenir Book" w:cs="Calibri"/>
              </w:rPr>
            </w:pPr>
          </w:p>
        </w:tc>
      </w:tr>
      <w:tr w:rsidR="00B25B41" w:rsidRPr="006B2F3D" w14:paraId="6BC817DB"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E8EEA88" w14:textId="77777777" w:rsidR="00B25B41" w:rsidRPr="006B2F3D" w:rsidRDefault="00B25B41" w:rsidP="00CF48D0">
            <w:pPr>
              <w:pStyle w:val="NormalWeb"/>
              <w:spacing w:line="276" w:lineRule="auto"/>
              <w:rPr>
                <w:rFonts w:ascii="Avenir Book" w:hAnsi="Avenir Book" w:cs="Calibri"/>
              </w:rPr>
            </w:pPr>
          </w:p>
        </w:tc>
      </w:tr>
      <w:tr w:rsidR="00B25B41" w:rsidRPr="006B2F3D" w14:paraId="4504BEF9"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6480C17" w14:textId="77777777" w:rsidR="00B25B41" w:rsidRPr="006B2F3D" w:rsidRDefault="00B25B41" w:rsidP="00CF48D0">
            <w:pPr>
              <w:pStyle w:val="NormalWeb"/>
              <w:spacing w:line="276" w:lineRule="auto"/>
              <w:rPr>
                <w:rFonts w:ascii="Avenir Book" w:hAnsi="Avenir Book" w:cs="Calibri"/>
                <w:b/>
                <w:bCs/>
                <w:color w:val="DB543E"/>
              </w:rPr>
            </w:pPr>
          </w:p>
        </w:tc>
      </w:tr>
      <w:tr w:rsidR="00B25B41" w:rsidRPr="006B2F3D" w14:paraId="619824C3" w14:textId="77777777" w:rsidTr="00CF48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621F3098" w14:textId="77777777" w:rsidR="00B25B41" w:rsidRPr="006B2F3D" w:rsidRDefault="00B25B41" w:rsidP="00CF48D0">
            <w:pPr>
              <w:pStyle w:val="NormalWeb"/>
              <w:spacing w:line="276" w:lineRule="auto"/>
              <w:rPr>
                <w:rFonts w:ascii="Avenir Book" w:hAnsi="Avenir Book" w:cs="Calibri"/>
              </w:rPr>
            </w:pPr>
          </w:p>
        </w:tc>
      </w:tr>
    </w:tbl>
    <w:p w14:paraId="362337A7" w14:textId="276B6632" w:rsidR="00B25B41" w:rsidRDefault="00B25B41">
      <w:pPr>
        <w:rPr>
          <w:rFonts w:ascii="Avenir Book" w:hAnsi="Avenir Book" w:cs="Calibri"/>
          <w:b/>
          <w:bCs/>
          <w:color w:val="000000" w:themeColor="text1"/>
          <w:lang w:val="en-GB"/>
        </w:rPr>
      </w:pPr>
      <w:r>
        <w:rPr>
          <w:rFonts w:ascii="Avenir Book" w:hAnsi="Avenir Book" w:cs="Calibri"/>
          <w:b/>
          <w:bCs/>
          <w:color w:val="000000" w:themeColor="text1"/>
          <w:lang w:val="en-GB"/>
        </w:rPr>
        <w:br w:type="page"/>
      </w:r>
    </w:p>
    <w:p w14:paraId="2FABD834" w14:textId="15CD8524" w:rsidR="002A7B73" w:rsidRDefault="002A7B73" w:rsidP="002A7B73">
      <w:pPr>
        <w:spacing w:line="276" w:lineRule="auto"/>
        <w:rPr>
          <w:rFonts w:ascii="Avenir Book" w:hAnsi="Avenir Book" w:cs="Calibri"/>
          <w:color w:val="000000" w:themeColor="text1"/>
        </w:rPr>
      </w:pPr>
      <w:r w:rsidRPr="002A7B73">
        <w:rPr>
          <w:rFonts w:ascii="Avenir Book" w:hAnsi="Avenir Book" w:cs="Calibri"/>
          <w:b/>
          <w:bCs/>
          <w:color w:val="000000" w:themeColor="text1"/>
        </w:rPr>
        <w:lastRenderedPageBreak/>
        <w:t>(f) (</w:t>
      </w:r>
      <w:proofErr w:type="spellStart"/>
      <w:r w:rsidRPr="002A7B73">
        <w:rPr>
          <w:rFonts w:ascii="Avenir Book" w:hAnsi="Avenir Book" w:cs="Calibri"/>
          <w:b/>
          <w:bCs/>
          <w:color w:val="000000" w:themeColor="text1"/>
        </w:rPr>
        <w:t>i</w:t>
      </w:r>
      <w:proofErr w:type="spellEnd"/>
      <w:r w:rsidRPr="002A7B73">
        <w:rPr>
          <w:rFonts w:ascii="Avenir Book" w:hAnsi="Avenir Book" w:cs="Calibri"/>
          <w:b/>
          <w:bCs/>
          <w:color w:val="000000" w:themeColor="text1"/>
        </w:rPr>
        <w:t>)</w:t>
      </w:r>
      <w:r w:rsidRPr="002A7B73">
        <w:rPr>
          <w:rFonts w:ascii="Avenir Book" w:hAnsi="Avenir Book" w:cs="Calibri"/>
          <w:color w:val="000000" w:themeColor="text1"/>
        </w:rPr>
        <w:t xml:space="preserve"> Explain the term contingency planning. </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A7B73" w:rsidRPr="006B2F3D" w14:paraId="7CBCF713" w14:textId="77777777" w:rsidTr="00EC798C">
        <w:trPr>
          <w:trHeight w:val="419"/>
        </w:trPr>
        <w:tc>
          <w:tcPr>
            <w:tcW w:w="9913" w:type="dxa"/>
            <w:tcBorders>
              <w:top w:val="single" w:sz="4" w:space="0" w:color="000000" w:themeColor="text1"/>
              <w:bottom w:val="single" w:sz="4" w:space="0" w:color="BFBFBF" w:themeColor="background1" w:themeShade="BF"/>
            </w:tcBorders>
            <w:vAlign w:val="center"/>
          </w:tcPr>
          <w:p w14:paraId="0A29B2CC" w14:textId="77777777" w:rsidR="002A7B73" w:rsidRPr="006A43A1" w:rsidRDefault="002A7B73" w:rsidP="00EC798C">
            <w:pPr>
              <w:pStyle w:val="NormalWeb"/>
              <w:spacing w:line="276" w:lineRule="auto"/>
              <w:rPr>
                <w:rFonts w:ascii="Avenir Book" w:hAnsi="Avenir Book" w:cs="Calibri"/>
                <w:b/>
                <w:bCs/>
                <w:color w:val="34A6DC"/>
              </w:rPr>
            </w:pPr>
          </w:p>
        </w:tc>
      </w:tr>
      <w:tr w:rsidR="002A7B73" w:rsidRPr="006B2F3D" w14:paraId="0579C4B8"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85F923A" w14:textId="77777777" w:rsidR="002A7B73" w:rsidRPr="006B2F3D" w:rsidRDefault="002A7B73" w:rsidP="00EC798C">
            <w:pPr>
              <w:pStyle w:val="NormalWeb"/>
              <w:spacing w:line="276" w:lineRule="auto"/>
              <w:rPr>
                <w:rFonts w:ascii="Avenir Book" w:hAnsi="Avenir Book" w:cs="Calibri"/>
              </w:rPr>
            </w:pPr>
          </w:p>
        </w:tc>
      </w:tr>
      <w:tr w:rsidR="002A7B73" w:rsidRPr="006B2F3D" w14:paraId="5F9042ED" w14:textId="77777777" w:rsidTr="00EC798C">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B7C6DE2" w14:textId="77777777" w:rsidR="002A7B73" w:rsidRPr="006B2F3D" w:rsidRDefault="002A7B73" w:rsidP="00EC798C">
            <w:pPr>
              <w:pStyle w:val="NormalWeb"/>
              <w:spacing w:line="276" w:lineRule="auto"/>
              <w:rPr>
                <w:rFonts w:ascii="Avenir Book" w:hAnsi="Avenir Book" w:cs="Calibri"/>
              </w:rPr>
            </w:pPr>
          </w:p>
        </w:tc>
      </w:tr>
      <w:tr w:rsidR="002A7B73" w:rsidRPr="006B2F3D" w14:paraId="7545AD8A" w14:textId="77777777" w:rsidTr="00EC798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3C647768" w14:textId="77777777" w:rsidR="002A7B73" w:rsidRPr="006B2F3D" w:rsidRDefault="002A7B73" w:rsidP="00EC798C">
            <w:pPr>
              <w:pStyle w:val="NormalWeb"/>
              <w:spacing w:line="276" w:lineRule="auto"/>
              <w:rPr>
                <w:rFonts w:ascii="Avenir Book" w:hAnsi="Avenir Book" w:cs="Calibri"/>
              </w:rPr>
            </w:pPr>
          </w:p>
        </w:tc>
      </w:tr>
    </w:tbl>
    <w:p w14:paraId="0F3CA9BF" w14:textId="77777777" w:rsidR="002A7B73" w:rsidRPr="002A7B73" w:rsidRDefault="002A7B73" w:rsidP="002A7B73">
      <w:pPr>
        <w:spacing w:line="276" w:lineRule="auto"/>
        <w:rPr>
          <w:rFonts w:ascii="Avenir Book" w:hAnsi="Avenir Book" w:cs="Calibri"/>
          <w:color w:val="000000" w:themeColor="text1"/>
        </w:rPr>
      </w:pPr>
    </w:p>
    <w:p w14:paraId="5D2D5532" w14:textId="5F56516F" w:rsidR="00261942" w:rsidRPr="00B25B41" w:rsidRDefault="002A7B73" w:rsidP="00B25B41">
      <w:pPr>
        <w:spacing w:line="276" w:lineRule="auto"/>
        <w:rPr>
          <w:rFonts w:ascii="Avenir Book" w:hAnsi="Avenir Book" w:cs="Calibri"/>
          <w:color w:val="000000" w:themeColor="text1"/>
          <w:lang w:val="en-GB"/>
        </w:rPr>
      </w:pPr>
      <w:r w:rsidRPr="002A7B73">
        <w:rPr>
          <w:rFonts w:ascii="Avenir Book" w:hAnsi="Avenir Book" w:cs="Calibri"/>
          <w:b/>
          <w:bCs/>
          <w:color w:val="000000" w:themeColor="text1"/>
        </w:rPr>
        <w:t>(ii)</w:t>
      </w:r>
      <w:r>
        <w:rPr>
          <w:rFonts w:ascii="Avenir Book" w:hAnsi="Avenir Book" w:cs="Calibri"/>
          <w:b/>
          <w:bCs/>
          <w:color w:val="000000" w:themeColor="text1"/>
        </w:rPr>
        <w:t xml:space="preserve"> </w:t>
      </w:r>
      <w:r w:rsidRPr="002A7B73">
        <w:rPr>
          <w:rFonts w:ascii="Avenir Book" w:hAnsi="Avenir Book" w:cs="Calibri"/>
          <w:color w:val="000000" w:themeColor="text1"/>
        </w:rPr>
        <w:t xml:space="preserve">Discuss </w:t>
      </w:r>
      <w:r>
        <w:rPr>
          <w:rFonts w:ascii="Avenir Book" w:hAnsi="Avenir Book" w:cs="Calibri"/>
          <w:color w:val="000000" w:themeColor="text1"/>
        </w:rPr>
        <w:t xml:space="preserve">how </w:t>
      </w:r>
      <w:r w:rsidRPr="002A7B73">
        <w:rPr>
          <w:rFonts w:ascii="Avenir Book" w:hAnsi="Avenir Book" w:cs="Calibri"/>
          <w:b/>
          <w:bCs/>
          <w:color w:val="000000" w:themeColor="text1"/>
        </w:rPr>
        <w:t>cost</w:t>
      </w:r>
      <w:r w:rsidRPr="002A7B73">
        <w:rPr>
          <w:rFonts w:ascii="Avenir Book" w:hAnsi="Avenir Book" w:cs="Calibri"/>
          <w:color w:val="000000" w:themeColor="text1"/>
        </w:rPr>
        <w:t xml:space="preserve">, </w:t>
      </w:r>
      <w:r w:rsidRPr="002A7B73">
        <w:rPr>
          <w:rFonts w:ascii="Avenir Book" w:hAnsi="Avenir Book" w:cs="Calibri"/>
          <w:b/>
          <w:bCs/>
          <w:color w:val="000000" w:themeColor="text1"/>
        </w:rPr>
        <w:t>time</w:t>
      </w:r>
      <w:r w:rsidRPr="002A7B73">
        <w:rPr>
          <w:rFonts w:ascii="Avenir Book" w:hAnsi="Avenir Book" w:cs="Calibri"/>
          <w:color w:val="000000" w:themeColor="text1"/>
        </w:rPr>
        <w:t xml:space="preserve"> and </w:t>
      </w:r>
      <w:r w:rsidRPr="002A7B73">
        <w:rPr>
          <w:rFonts w:ascii="Avenir Book" w:hAnsi="Avenir Book" w:cs="Calibri"/>
          <w:b/>
          <w:bCs/>
          <w:color w:val="000000" w:themeColor="text1"/>
        </w:rPr>
        <w:t>risk</w:t>
      </w:r>
      <w:r w:rsidRPr="002A7B73">
        <w:rPr>
          <w:rFonts w:ascii="Avenir Book" w:hAnsi="Avenir Book" w:cs="Calibri"/>
          <w:color w:val="000000" w:themeColor="text1"/>
        </w:rPr>
        <w:t xml:space="preserve"> should be considered</w:t>
      </w:r>
      <w:r>
        <w:rPr>
          <w:rFonts w:ascii="Avenir Book" w:hAnsi="Avenir Book" w:cs="Calibri"/>
          <w:color w:val="000000" w:themeColor="text1"/>
        </w:rPr>
        <w:t xml:space="preserve"> by a business</w:t>
      </w:r>
      <w:r w:rsidRPr="002A7B73">
        <w:rPr>
          <w:rFonts w:ascii="Avenir Book" w:hAnsi="Avenir Book" w:cs="Calibri"/>
          <w:color w:val="000000" w:themeColor="text1"/>
        </w:rPr>
        <w:t xml:space="preserve"> when </w:t>
      </w:r>
      <w:r>
        <w:rPr>
          <w:rFonts w:ascii="Avenir Book" w:hAnsi="Avenir Book" w:cs="Calibri"/>
          <w:color w:val="000000" w:themeColor="text1"/>
        </w:rPr>
        <w:t xml:space="preserve">they are </w:t>
      </w:r>
      <w:r w:rsidRPr="002A7B73">
        <w:rPr>
          <w:rFonts w:ascii="Avenir Book" w:hAnsi="Avenir Book" w:cs="Calibri"/>
          <w:color w:val="000000" w:themeColor="text1"/>
        </w:rPr>
        <w:t>developing a contingency plan.</w:t>
      </w:r>
    </w:p>
    <w:tbl>
      <w:tblPr>
        <w:tblStyle w:val="TableGrid"/>
        <w:tblW w:w="9913"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7F7F7F" w:themeColor="text1" w:themeTint="80"/>
          <w:insideV w:val="single" w:sz="4" w:space="0" w:color="000000" w:themeColor="text1"/>
        </w:tblBorders>
        <w:tblLook w:val="04A0" w:firstRow="1" w:lastRow="0" w:firstColumn="1" w:lastColumn="0" w:noHBand="0" w:noVBand="1"/>
      </w:tblPr>
      <w:tblGrid>
        <w:gridCol w:w="9913"/>
      </w:tblGrid>
      <w:tr w:rsidR="00261942" w:rsidRPr="006B2F3D" w14:paraId="0260C6F6" w14:textId="77777777" w:rsidTr="0063485F">
        <w:trPr>
          <w:trHeight w:val="419"/>
        </w:trPr>
        <w:tc>
          <w:tcPr>
            <w:tcW w:w="9913" w:type="dxa"/>
            <w:tcBorders>
              <w:top w:val="single" w:sz="4" w:space="0" w:color="000000" w:themeColor="text1"/>
              <w:bottom w:val="single" w:sz="4" w:space="0" w:color="BFBFBF" w:themeColor="background1" w:themeShade="BF"/>
            </w:tcBorders>
            <w:vAlign w:val="center"/>
          </w:tcPr>
          <w:p w14:paraId="2F2A3C87" w14:textId="77777777" w:rsidR="00261942" w:rsidRPr="006A43A1" w:rsidRDefault="00261942" w:rsidP="0063485F">
            <w:pPr>
              <w:pStyle w:val="NormalWeb"/>
              <w:spacing w:line="276" w:lineRule="auto"/>
              <w:rPr>
                <w:rFonts w:ascii="Avenir Book" w:hAnsi="Avenir Book" w:cs="Calibri"/>
                <w:b/>
                <w:bCs/>
                <w:color w:val="34A6DC"/>
              </w:rPr>
            </w:pPr>
            <w:r>
              <w:rPr>
                <w:rFonts w:ascii="Avenir Book" w:hAnsi="Avenir Book" w:cs="Calibri"/>
                <w:b/>
                <w:bCs/>
                <w:color w:val="34A6DC"/>
                <w:lang w:val="en-IE"/>
              </w:rPr>
              <w:t>1.</w:t>
            </w:r>
            <w:r w:rsidRPr="006A43A1">
              <w:rPr>
                <w:rFonts w:ascii="Avenir Book" w:hAnsi="Avenir Book" w:cs="Calibri"/>
                <w:b/>
                <w:bCs/>
                <w:color w:val="34A6DC"/>
              </w:rPr>
              <w:t xml:space="preserve"> </w:t>
            </w:r>
          </w:p>
        </w:tc>
      </w:tr>
      <w:tr w:rsidR="00261942" w:rsidRPr="006B2F3D" w14:paraId="615EDA26"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5BD7C85" w14:textId="77777777" w:rsidR="00261942" w:rsidRPr="006B2F3D" w:rsidRDefault="00261942" w:rsidP="0063485F">
            <w:pPr>
              <w:pStyle w:val="NormalWeb"/>
              <w:spacing w:line="276" w:lineRule="auto"/>
              <w:rPr>
                <w:rFonts w:ascii="Avenir Book" w:hAnsi="Avenir Book" w:cs="Calibri"/>
              </w:rPr>
            </w:pPr>
          </w:p>
        </w:tc>
      </w:tr>
      <w:tr w:rsidR="00261942" w:rsidRPr="006B2F3D" w14:paraId="573637D4"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EE3E0DD" w14:textId="77777777" w:rsidR="00261942" w:rsidRPr="006B2F3D" w:rsidRDefault="00261942" w:rsidP="0063485F">
            <w:pPr>
              <w:pStyle w:val="NormalWeb"/>
              <w:spacing w:line="276" w:lineRule="auto"/>
              <w:rPr>
                <w:rFonts w:ascii="Avenir Book" w:hAnsi="Avenir Book" w:cs="Calibri"/>
              </w:rPr>
            </w:pPr>
          </w:p>
        </w:tc>
      </w:tr>
      <w:tr w:rsidR="00261942" w:rsidRPr="006B2F3D" w14:paraId="25E3172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608AD09" w14:textId="77777777" w:rsidR="00261942" w:rsidRPr="006B2F3D" w:rsidRDefault="00261942" w:rsidP="0063485F">
            <w:pPr>
              <w:pStyle w:val="NormalWeb"/>
              <w:spacing w:line="276" w:lineRule="auto"/>
              <w:rPr>
                <w:rFonts w:ascii="Avenir Book" w:hAnsi="Avenir Book" w:cs="Calibri"/>
              </w:rPr>
            </w:pPr>
          </w:p>
        </w:tc>
      </w:tr>
      <w:tr w:rsidR="00261942" w:rsidRPr="006B2F3D" w14:paraId="1C5C88CA"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3FAECD6" w14:textId="77777777" w:rsidR="00261942" w:rsidRPr="006B2F3D" w:rsidRDefault="00261942" w:rsidP="0063485F">
            <w:pPr>
              <w:pStyle w:val="NormalWeb"/>
              <w:spacing w:line="276" w:lineRule="auto"/>
              <w:rPr>
                <w:rFonts w:ascii="Avenir Book" w:hAnsi="Avenir Book" w:cs="Calibri"/>
              </w:rPr>
            </w:pPr>
          </w:p>
        </w:tc>
      </w:tr>
      <w:tr w:rsidR="00261942" w:rsidRPr="006B2F3D" w14:paraId="686C20CC"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4F865F5" w14:textId="77777777" w:rsidR="00261942" w:rsidRPr="006B2F3D" w:rsidRDefault="00261942" w:rsidP="0063485F">
            <w:pPr>
              <w:pStyle w:val="NormalWeb"/>
              <w:spacing w:line="276" w:lineRule="auto"/>
              <w:rPr>
                <w:rFonts w:ascii="Avenir Book" w:hAnsi="Avenir Book" w:cs="Calibri"/>
                <w:b/>
                <w:bCs/>
                <w:color w:val="DB543E"/>
              </w:rPr>
            </w:pPr>
          </w:p>
        </w:tc>
      </w:tr>
      <w:tr w:rsidR="00261942" w:rsidRPr="006B2F3D" w14:paraId="204C4DB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1733262D" w14:textId="77777777" w:rsidR="00261942" w:rsidRPr="006B2F3D" w:rsidRDefault="00261942" w:rsidP="0063485F">
            <w:pPr>
              <w:pStyle w:val="NormalWeb"/>
              <w:spacing w:line="276" w:lineRule="auto"/>
              <w:rPr>
                <w:rFonts w:ascii="Avenir Book" w:hAnsi="Avenir Book" w:cs="Calibri"/>
              </w:rPr>
            </w:pPr>
          </w:p>
        </w:tc>
      </w:tr>
      <w:tr w:rsidR="00261942" w:rsidRPr="006B2F3D" w14:paraId="6B20F65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2A4D1B67" w14:textId="77777777" w:rsidR="00261942" w:rsidRPr="006B2F3D" w:rsidRDefault="00261942" w:rsidP="0063485F">
            <w:pPr>
              <w:pStyle w:val="NormalWeb"/>
              <w:spacing w:line="276" w:lineRule="auto"/>
              <w:rPr>
                <w:rFonts w:ascii="Avenir Book" w:hAnsi="Avenir Book" w:cs="Calibri"/>
              </w:rPr>
            </w:pPr>
            <w:r>
              <w:rPr>
                <w:rFonts w:ascii="Avenir Book" w:hAnsi="Avenir Book" w:cs="Calibri"/>
                <w:b/>
                <w:bCs/>
                <w:color w:val="DB543E"/>
                <w:lang w:val="en-IE"/>
              </w:rPr>
              <w:t>2.</w:t>
            </w:r>
          </w:p>
        </w:tc>
      </w:tr>
      <w:tr w:rsidR="00261942" w:rsidRPr="006B2F3D" w14:paraId="225DF24D"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A96483B" w14:textId="77777777" w:rsidR="00261942" w:rsidRPr="006B2F3D" w:rsidRDefault="00261942" w:rsidP="0063485F">
            <w:pPr>
              <w:pStyle w:val="NormalWeb"/>
              <w:spacing w:line="276" w:lineRule="auto"/>
              <w:rPr>
                <w:rFonts w:ascii="Avenir Book" w:hAnsi="Avenir Book" w:cs="Calibri"/>
              </w:rPr>
            </w:pPr>
          </w:p>
        </w:tc>
      </w:tr>
      <w:tr w:rsidR="00261942" w:rsidRPr="006B2F3D" w14:paraId="7404FA50"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92538E9" w14:textId="77777777" w:rsidR="00261942" w:rsidRPr="006B2F3D" w:rsidRDefault="00261942" w:rsidP="0063485F">
            <w:pPr>
              <w:pStyle w:val="NormalWeb"/>
              <w:spacing w:line="276" w:lineRule="auto"/>
              <w:rPr>
                <w:rFonts w:ascii="Avenir Book" w:hAnsi="Avenir Book" w:cs="Calibri"/>
              </w:rPr>
            </w:pPr>
          </w:p>
        </w:tc>
      </w:tr>
      <w:tr w:rsidR="00261942" w:rsidRPr="006B2F3D" w14:paraId="72F6D817"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7E03CDB0" w14:textId="77777777" w:rsidR="00261942" w:rsidRPr="006B2F3D" w:rsidRDefault="00261942" w:rsidP="0063485F">
            <w:pPr>
              <w:pStyle w:val="NormalWeb"/>
              <w:spacing w:line="276" w:lineRule="auto"/>
              <w:rPr>
                <w:rFonts w:ascii="Avenir Book" w:hAnsi="Avenir Book" w:cs="Calibri"/>
              </w:rPr>
            </w:pPr>
          </w:p>
        </w:tc>
      </w:tr>
      <w:tr w:rsidR="00261942" w:rsidRPr="006B2F3D" w14:paraId="05F9B39F"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02CCCDA4" w14:textId="77777777" w:rsidR="00261942" w:rsidRPr="006B2F3D" w:rsidRDefault="00261942" w:rsidP="0063485F">
            <w:pPr>
              <w:pStyle w:val="NormalWeb"/>
              <w:spacing w:line="276" w:lineRule="auto"/>
              <w:rPr>
                <w:rFonts w:ascii="Avenir Book" w:hAnsi="Avenir Book" w:cs="Calibri"/>
              </w:rPr>
            </w:pPr>
          </w:p>
        </w:tc>
      </w:tr>
      <w:tr w:rsidR="00261942" w:rsidRPr="006B2F3D" w14:paraId="78801B03"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576C803A" w14:textId="77777777" w:rsidR="00261942" w:rsidRPr="006B2F3D" w:rsidRDefault="00261942" w:rsidP="0063485F">
            <w:pPr>
              <w:pStyle w:val="NormalWeb"/>
              <w:spacing w:line="276" w:lineRule="auto"/>
              <w:rPr>
                <w:rFonts w:ascii="Avenir Book" w:hAnsi="Avenir Book" w:cs="Calibri"/>
              </w:rPr>
            </w:pPr>
          </w:p>
        </w:tc>
      </w:tr>
      <w:tr w:rsidR="00261942" w:rsidRPr="006B2F3D" w14:paraId="418020CA" w14:textId="77777777" w:rsidTr="0063485F">
        <w:trPr>
          <w:trHeight w:val="419"/>
        </w:trPr>
        <w:tc>
          <w:tcPr>
            <w:tcW w:w="9913" w:type="dxa"/>
            <w:tcBorders>
              <w:top w:val="single" w:sz="4" w:space="0" w:color="BFBFBF" w:themeColor="background1" w:themeShade="BF"/>
              <w:bottom w:val="single" w:sz="4" w:space="0" w:color="BFBFBF" w:themeColor="background1" w:themeShade="BF"/>
            </w:tcBorders>
            <w:vAlign w:val="center"/>
          </w:tcPr>
          <w:p w14:paraId="65993481" w14:textId="77777777" w:rsidR="00261942" w:rsidRPr="006B2F3D" w:rsidRDefault="00261942" w:rsidP="0063485F">
            <w:pPr>
              <w:pStyle w:val="NormalWeb"/>
              <w:spacing w:line="276" w:lineRule="auto"/>
              <w:rPr>
                <w:rFonts w:ascii="Avenir Book" w:hAnsi="Avenir Book" w:cs="Calibri"/>
              </w:rPr>
            </w:pPr>
          </w:p>
        </w:tc>
      </w:tr>
      <w:tr w:rsidR="00261942" w:rsidRPr="006A43A1" w14:paraId="4533E3A6"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B76BCBF" w14:textId="77777777" w:rsidR="00261942" w:rsidRPr="006A43A1" w:rsidRDefault="00261942" w:rsidP="0063485F">
            <w:pPr>
              <w:pStyle w:val="NormalWeb"/>
              <w:spacing w:line="276" w:lineRule="auto"/>
              <w:rPr>
                <w:rFonts w:ascii="Avenir Book" w:hAnsi="Avenir Book" w:cs="Calibri"/>
                <w:b/>
                <w:bCs/>
                <w:color w:val="34A6DC"/>
              </w:rPr>
            </w:pPr>
            <w:r>
              <w:rPr>
                <w:rFonts w:ascii="Avenir Book" w:hAnsi="Avenir Book" w:cs="Calibri"/>
                <w:b/>
                <w:bCs/>
                <w:color w:val="34A6DC"/>
                <w:lang w:val="en-IE"/>
              </w:rPr>
              <w:t>3.</w:t>
            </w:r>
            <w:r w:rsidRPr="006A43A1">
              <w:rPr>
                <w:rFonts w:ascii="Avenir Book" w:hAnsi="Avenir Book" w:cs="Calibri"/>
                <w:b/>
                <w:bCs/>
                <w:color w:val="34A6DC"/>
              </w:rPr>
              <w:t xml:space="preserve"> </w:t>
            </w:r>
          </w:p>
        </w:tc>
      </w:tr>
      <w:tr w:rsidR="00261942" w:rsidRPr="006B2F3D" w14:paraId="100B08E5"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2B11F4F" w14:textId="77777777" w:rsidR="00261942" w:rsidRPr="006B2F3D" w:rsidRDefault="00261942" w:rsidP="0063485F">
            <w:pPr>
              <w:pStyle w:val="NormalWeb"/>
              <w:spacing w:line="276" w:lineRule="auto"/>
              <w:rPr>
                <w:rFonts w:ascii="Avenir Book" w:hAnsi="Avenir Book" w:cs="Calibri"/>
              </w:rPr>
            </w:pPr>
          </w:p>
        </w:tc>
      </w:tr>
      <w:tr w:rsidR="00261942" w:rsidRPr="006B2F3D" w14:paraId="2E948911"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26101F3" w14:textId="77777777" w:rsidR="00261942" w:rsidRPr="006B2F3D" w:rsidRDefault="00261942" w:rsidP="0063485F">
            <w:pPr>
              <w:pStyle w:val="NormalWeb"/>
              <w:spacing w:line="276" w:lineRule="auto"/>
              <w:rPr>
                <w:rFonts w:ascii="Avenir Book" w:hAnsi="Avenir Book" w:cs="Calibri"/>
              </w:rPr>
            </w:pPr>
          </w:p>
        </w:tc>
      </w:tr>
      <w:tr w:rsidR="00261942" w:rsidRPr="006B2F3D" w14:paraId="28916C87"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135B1716" w14:textId="77777777" w:rsidR="00261942" w:rsidRPr="006B2F3D" w:rsidRDefault="00261942" w:rsidP="0063485F">
            <w:pPr>
              <w:pStyle w:val="NormalWeb"/>
              <w:spacing w:line="276" w:lineRule="auto"/>
              <w:rPr>
                <w:rFonts w:ascii="Avenir Book" w:hAnsi="Avenir Book" w:cs="Calibri"/>
              </w:rPr>
            </w:pPr>
          </w:p>
        </w:tc>
      </w:tr>
      <w:tr w:rsidR="00261942" w:rsidRPr="006B2F3D" w14:paraId="2790DCBF"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6DFD4018" w14:textId="77777777" w:rsidR="00261942" w:rsidRPr="006B2F3D" w:rsidRDefault="00261942" w:rsidP="0063485F">
            <w:pPr>
              <w:pStyle w:val="NormalWeb"/>
              <w:spacing w:line="276" w:lineRule="auto"/>
              <w:rPr>
                <w:rFonts w:ascii="Avenir Book" w:hAnsi="Avenir Book" w:cs="Calibri"/>
              </w:rPr>
            </w:pPr>
          </w:p>
        </w:tc>
      </w:tr>
      <w:tr w:rsidR="00261942" w:rsidRPr="006B2F3D" w14:paraId="42D03298"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bottom w:val="single" w:sz="4" w:space="0" w:color="BFBFBF" w:themeColor="background1" w:themeShade="BF"/>
            </w:tcBorders>
          </w:tcPr>
          <w:p w14:paraId="7B7140CF" w14:textId="77777777" w:rsidR="00261942" w:rsidRPr="006B2F3D" w:rsidRDefault="00261942" w:rsidP="0063485F">
            <w:pPr>
              <w:pStyle w:val="NormalWeb"/>
              <w:spacing w:line="276" w:lineRule="auto"/>
              <w:rPr>
                <w:rFonts w:ascii="Avenir Book" w:hAnsi="Avenir Book" w:cs="Calibri"/>
                <w:b/>
                <w:bCs/>
                <w:color w:val="DB543E"/>
              </w:rPr>
            </w:pPr>
          </w:p>
        </w:tc>
      </w:tr>
      <w:tr w:rsidR="00261942" w:rsidRPr="006B2F3D" w14:paraId="3A674330" w14:textId="77777777" w:rsidTr="0063485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19"/>
        </w:trPr>
        <w:tc>
          <w:tcPr>
            <w:tcW w:w="9913" w:type="dxa"/>
            <w:tcBorders>
              <w:top w:val="single" w:sz="4" w:space="0" w:color="BFBFBF" w:themeColor="background1" w:themeShade="BF"/>
            </w:tcBorders>
          </w:tcPr>
          <w:p w14:paraId="4831D28D" w14:textId="77777777" w:rsidR="00261942" w:rsidRPr="006B2F3D" w:rsidRDefault="00261942" w:rsidP="0063485F">
            <w:pPr>
              <w:pStyle w:val="NormalWeb"/>
              <w:spacing w:line="276" w:lineRule="auto"/>
              <w:rPr>
                <w:rFonts w:ascii="Avenir Book" w:hAnsi="Avenir Book" w:cs="Calibri"/>
              </w:rPr>
            </w:pPr>
          </w:p>
        </w:tc>
      </w:tr>
    </w:tbl>
    <w:p w14:paraId="00F63F2D" w14:textId="77777777" w:rsidR="00261942" w:rsidRDefault="00261942" w:rsidP="00261942">
      <w:pPr>
        <w:spacing w:line="276" w:lineRule="auto"/>
        <w:rPr>
          <w:rFonts w:ascii="Avenir Book" w:hAnsi="Avenir Book" w:cs="Calibri"/>
          <w:b/>
          <w:bCs/>
          <w:color w:val="000000" w:themeColor="text1"/>
        </w:rPr>
      </w:pPr>
    </w:p>
    <w:p w14:paraId="65AAF169" w14:textId="77777777" w:rsidR="00261942" w:rsidRPr="00261942" w:rsidRDefault="00261942" w:rsidP="00261942">
      <w:pPr>
        <w:rPr>
          <w:rFonts w:ascii="Avenir Book" w:hAnsi="Avenir Book" w:cs="Calibri"/>
          <w:color w:val="000000" w:themeColor="text1"/>
          <w:lang w:val="en-GB"/>
        </w:rPr>
      </w:pPr>
    </w:p>
    <w:p w14:paraId="7658C0F7" w14:textId="77777777" w:rsidR="00B25B41" w:rsidRDefault="00B25B41">
      <w:pPr>
        <w:rPr>
          <w:rFonts w:ascii="Aharoni" w:hAnsi="Aharoni" w:cs="Aharoni"/>
          <w:b/>
          <w:bCs/>
          <w:color w:val="C00000"/>
          <w:sz w:val="32"/>
          <w:szCs w:val="32"/>
        </w:rPr>
      </w:pPr>
      <w:r>
        <w:rPr>
          <w:rFonts w:ascii="Aharoni" w:hAnsi="Aharoni" w:cs="Aharoni"/>
          <w:b/>
          <w:bCs/>
          <w:color w:val="C00000"/>
          <w:sz w:val="32"/>
          <w:szCs w:val="32"/>
        </w:rPr>
        <w:br w:type="page"/>
      </w:r>
    </w:p>
    <w:p w14:paraId="4CCE0089" w14:textId="0AD4FEBC" w:rsidR="00FA35AD" w:rsidRPr="006828FF" w:rsidRDefault="00FA35AD" w:rsidP="00261942">
      <w:pPr>
        <w:tabs>
          <w:tab w:val="left" w:pos="2392"/>
        </w:tabs>
        <w:spacing w:line="276" w:lineRule="auto"/>
        <w:rPr>
          <w:rFonts w:ascii="Aharoni" w:hAnsi="Aharoni" w:cs="Aharoni"/>
          <w:b/>
          <w:bCs/>
          <w:color w:val="C00000"/>
          <w:sz w:val="32"/>
          <w:szCs w:val="32"/>
        </w:rPr>
      </w:pPr>
      <w:r w:rsidRPr="006828FF">
        <w:rPr>
          <w:rFonts w:ascii="Aharoni" w:hAnsi="Aharoni" w:cs="Aharoni" w:hint="cs"/>
          <w:b/>
          <w:bCs/>
          <w:color w:val="C00000"/>
          <w:sz w:val="32"/>
          <w:szCs w:val="32"/>
        </w:rPr>
        <w:lastRenderedPageBreak/>
        <w:t xml:space="preserve">Chapter </w:t>
      </w:r>
      <w:r w:rsidR="00D11266">
        <w:rPr>
          <w:rFonts w:ascii="Aharoni" w:hAnsi="Aharoni" w:cs="Aharoni"/>
          <w:b/>
          <w:bCs/>
          <w:color w:val="C00000"/>
          <w:sz w:val="32"/>
          <w:szCs w:val="32"/>
        </w:rPr>
        <w:t>1</w:t>
      </w:r>
      <w:r w:rsidR="002A7B73">
        <w:rPr>
          <w:rFonts w:ascii="Aharoni" w:hAnsi="Aharoni" w:cs="Aharoni"/>
          <w:b/>
          <w:bCs/>
          <w:color w:val="C00000"/>
          <w:sz w:val="32"/>
          <w:szCs w:val="32"/>
        </w:rPr>
        <w:t>6</w:t>
      </w:r>
      <w:r w:rsidRPr="006828FF">
        <w:rPr>
          <w:rFonts w:ascii="Aharoni" w:hAnsi="Aharoni" w:cs="Aharoni" w:hint="cs"/>
          <w:b/>
          <w:bCs/>
          <w:color w:val="C00000"/>
          <w:sz w:val="32"/>
          <w:szCs w:val="32"/>
        </w:rPr>
        <w:t xml:space="preserve"> Marking Scheme</w:t>
      </w:r>
      <w:r w:rsidR="00641347" w:rsidRPr="006828FF">
        <w:rPr>
          <w:rFonts w:ascii="Aharoni" w:hAnsi="Aharoni" w:cs="Aharoni" w:hint="cs"/>
          <w:b/>
          <w:bCs/>
          <w:color w:val="C00000"/>
          <w:sz w:val="32"/>
          <w:szCs w:val="32"/>
        </w:rPr>
        <w:t xml:space="preserve"> – Total </w:t>
      </w:r>
      <w:r w:rsidR="002A7B73">
        <w:rPr>
          <w:rFonts w:ascii="Aharoni" w:hAnsi="Aharoni" w:cs="Aharoni"/>
          <w:b/>
          <w:bCs/>
          <w:color w:val="C00000"/>
          <w:sz w:val="32"/>
          <w:szCs w:val="32"/>
        </w:rPr>
        <w:t>95</w:t>
      </w:r>
      <w:r w:rsidR="006828FF" w:rsidRPr="006828FF">
        <w:rPr>
          <w:rFonts w:ascii="Aharoni" w:hAnsi="Aharoni" w:cs="Aharoni" w:hint="cs"/>
          <w:b/>
          <w:bCs/>
          <w:color w:val="C00000"/>
          <w:sz w:val="32"/>
          <w:szCs w:val="32"/>
        </w:rPr>
        <w:t xml:space="preserve"> </w:t>
      </w:r>
      <w:r w:rsidR="00641347" w:rsidRPr="006828FF">
        <w:rPr>
          <w:rFonts w:ascii="Aharoni" w:hAnsi="Aharoni" w:cs="Aharoni" w:hint="cs"/>
          <w:b/>
          <w:bCs/>
          <w:color w:val="C00000"/>
          <w:sz w:val="32"/>
          <w:szCs w:val="32"/>
        </w:rPr>
        <w:t>marks</w:t>
      </w:r>
    </w:p>
    <w:p w14:paraId="1DF62678" w14:textId="77777777" w:rsidR="00FA35AD" w:rsidRDefault="00FA35AD" w:rsidP="00261942">
      <w:pPr>
        <w:tabs>
          <w:tab w:val="left" w:pos="2392"/>
        </w:tabs>
        <w:spacing w:line="276" w:lineRule="auto"/>
        <w:rPr>
          <w:rFonts w:ascii="Calibri" w:hAnsi="Calibri" w:cs="Calibri"/>
        </w:rPr>
      </w:pPr>
    </w:p>
    <w:p w14:paraId="4841C198" w14:textId="01C6D9DC" w:rsidR="00B25B41" w:rsidRPr="00B25B41" w:rsidRDefault="00B25B41" w:rsidP="00B25B41">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sidRPr="00B25B41">
        <w:rPr>
          <w:rFonts w:ascii="Avenir Book" w:hAnsi="Avenir Book" w:cs="Calibri"/>
          <w:b/>
          <w:bCs/>
          <w:color w:val="C00000"/>
          <w:lang w:val="en-GB"/>
        </w:rPr>
        <w:t xml:space="preserve">(a) </w:t>
      </w:r>
      <w:r w:rsidR="006A7F3C" w:rsidRPr="006A7F3C">
        <w:rPr>
          <w:rFonts w:ascii="Avenir Book" w:hAnsi="Avenir Book" w:cs="Calibri"/>
          <w:b/>
          <w:bCs/>
          <w:color w:val="C00000"/>
        </w:rPr>
        <w:t>Outline two internal and two external changes that organisations encounter through their lifetime.</w:t>
      </w:r>
    </w:p>
    <w:p w14:paraId="4BD5B715" w14:textId="02DCE550" w:rsidR="00E11A57" w:rsidRPr="00C24464" w:rsidRDefault="00455F0F" w:rsidP="00261942">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455F0F">
        <w:rPr>
          <w:rFonts w:ascii="Avenir Book" w:hAnsi="Avenir Book" w:cs="Calibri"/>
          <w:b/>
          <w:bCs/>
          <w:color w:val="C00000"/>
        </w:rPr>
        <w:t>1</w:t>
      </w:r>
      <w:r w:rsidR="006A7F3C">
        <w:rPr>
          <w:rFonts w:ascii="Avenir Book" w:hAnsi="Avenir Book" w:cs="Calibri"/>
          <w:b/>
          <w:bCs/>
          <w:color w:val="C00000"/>
        </w:rPr>
        <w:t>6</w:t>
      </w:r>
      <w:r w:rsidRPr="00455F0F">
        <w:rPr>
          <w:rFonts w:ascii="Avenir Book" w:hAnsi="Avenir Book" w:cs="Calibri"/>
          <w:b/>
          <w:bCs/>
          <w:color w:val="C00000"/>
        </w:rPr>
        <w:t xml:space="preserve">m - </w:t>
      </w:r>
      <w:r w:rsidR="006A7F3C">
        <w:rPr>
          <w:rFonts w:ascii="Avenir Book" w:hAnsi="Avenir Book" w:cs="Calibri"/>
          <w:b/>
          <w:bCs/>
          <w:color w:val="C00000"/>
        </w:rPr>
        <w:t>4</w:t>
      </w:r>
      <w:r w:rsidRPr="00455F0F">
        <w:rPr>
          <w:rFonts w:ascii="Avenir Book" w:hAnsi="Avenir Book" w:cs="Calibri"/>
          <w:b/>
          <w:bCs/>
          <w:color w:val="C00000"/>
        </w:rPr>
        <w:t xml:space="preserve"> @ </w:t>
      </w:r>
      <w:r w:rsidR="006A7F3C">
        <w:rPr>
          <w:rFonts w:ascii="Avenir Book" w:hAnsi="Avenir Book" w:cs="Calibri"/>
          <w:b/>
          <w:bCs/>
          <w:color w:val="C00000"/>
        </w:rPr>
        <w:t>4</w:t>
      </w:r>
      <w:r w:rsidRPr="00455F0F">
        <w:rPr>
          <w:rFonts w:ascii="Avenir Book" w:hAnsi="Avenir Book" w:cs="Calibri"/>
          <w:b/>
          <w:bCs/>
          <w:color w:val="C00000"/>
        </w:rPr>
        <w:t>m (</w:t>
      </w:r>
      <w:r w:rsidR="006A7F3C">
        <w:rPr>
          <w:rFonts w:ascii="Avenir Book" w:hAnsi="Avenir Book" w:cs="Calibri"/>
          <w:b/>
          <w:bCs/>
          <w:color w:val="C00000"/>
        </w:rPr>
        <w:t>2</w:t>
      </w:r>
      <w:r w:rsidRPr="00455F0F">
        <w:rPr>
          <w:rFonts w:ascii="Avenir Book" w:hAnsi="Avenir Book" w:cs="Calibri"/>
          <w:b/>
          <w:bCs/>
          <w:color w:val="C00000"/>
        </w:rPr>
        <w:t>+2)</w:t>
      </w:r>
    </w:p>
    <w:p w14:paraId="65D02607" w14:textId="77777777" w:rsidR="009E704B" w:rsidRDefault="009E704B" w:rsidP="00261942">
      <w:pPr>
        <w:spacing w:line="276" w:lineRule="auto"/>
        <w:rPr>
          <w:rFonts w:ascii="Avenir Book" w:hAnsi="Avenir Book" w:cs="Calibri"/>
        </w:rPr>
      </w:pPr>
    </w:p>
    <w:p w14:paraId="1B896146" w14:textId="77777777" w:rsidR="006A7F3C" w:rsidRPr="006A7F3C" w:rsidRDefault="006A7F3C" w:rsidP="006A7F3C">
      <w:pPr>
        <w:spacing w:line="276" w:lineRule="auto"/>
        <w:rPr>
          <w:rFonts w:ascii="Avenir Book" w:hAnsi="Avenir Book" w:cs="Calibri"/>
          <w:b/>
          <w:bCs/>
        </w:rPr>
      </w:pPr>
      <w:r w:rsidRPr="006A7F3C">
        <w:rPr>
          <w:rFonts w:ascii="Avenir Book" w:hAnsi="Avenir Book" w:cs="Calibri"/>
          <w:b/>
          <w:bCs/>
        </w:rPr>
        <w:t>Internal changes</w:t>
      </w:r>
    </w:p>
    <w:p w14:paraId="00656A2A" w14:textId="77777777" w:rsidR="006A7F3C" w:rsidRPr="006A7F3C" w:rsidRDefault="006A7F3C" w:rsidP="006A7F3C">
      <w:pPr>
        <w:spacing w:line="276" w:lineRule="auto"/>
        <w:rPr>
          <w:rFonts w:ascii="Avenir Book" w:hAnsi="Avenir Book" w:cs="Calibri"/>
        </w:rPr>
      </w:pPr>
      <w:r w:rsidRPr="006A7F3C">
        <w:rPr>
          <w:rFonts w:ascii="Avenir Book" w:hAnsi="Avenir Book" w:cs="Calibri"/>
          <w:b/>
          <w:bCs/>
        </w:rPr>
        <w:t>Leadership change</w:t>
      </w:r>
      <w:r w:rsidRPr="006A7F3C">
        <w:rPr>
          <w:rFonts w:ascii="Avenir Book" w:hAnsi="Avenir Book" w:cs="Calibri"/>
        </w:rPr>
        <w:br/>
        <w:t>A new leader may bring a different vision or management style that changes goals, work priorities, or the overall direction of the business.</w:t>
      </w:r>
    </w:p>
    <w:p w14:paraId="4DA6756B" w14:textId="77777777" w:rsidR="006A7F3C" w:rsidRPr="006A7F3C" w:rsidRDefault="006A7F3C" w:rsidP="006A7F3C">
      <w:pPr>
        <w:spacing w:line="276" w:lineRule="auto"/>
        <w:rPr>
          <w:rFonts w:ascii="Avenir Book" w:hAnsi="Avenir Book" w:cs="Calibri"/>
        </w:rPr>
      </w:pPr>
      <w:r w:rsidRPr="006A7F3C">
        <w:rPr>
          <w:rFonts w:ascii="Avenir Book" w:hAnsi="Avenir Book" w:cs="Calibri"/>
          <w:b/>
          <w:bCs/>
        </w:rPr>
        <w:t>Adoption of technology</w:t>
      </w:r>
      <w:r w:rsidRPr="006A7F3C">
        <w:rPr>
          <w:rFonts w:ascii="Avenir Book" w:hAnsi="Avenir Book" w:cs="Calibri"/>
        </w:rPr>
        <w:br/>
        <w:t>Introducing new systems or digital tools can make operations more efficient but may also require training or investment in new equipment.</w:t>
      </w:r>
    </w:p>
    <w:p w14:paraId="05F37181" w14:textId="77777777" w:rsidR="006A7F3C" w:rsidRPr="006A7F3C" w:rsidRDefault="006A7F3C" w:rsidP="006A7F3C">
      <w:pPr>
        <w:spacing w:line="276" w:lineRule="auto"/>
        <w:rPr>
          <w:rFonts w:ascii="Avenir Book" w:hAnsi="Avenir Book" w:cs="Calibri"/>
        </w:rPr>
      </w:pPr>
      <w:r w:rsidRPr="006A7F3C">
        <w:rPr>
          <w:rFonts w:ascii="Avenir Book" w:hAnsi="Avenir Book" w:cs="Calibri"/>
          <w:b/>
          <w:bCs/>
        </w:rPr>
        <w:t>Restructuring</w:t>
      </w:r>
      <w:r w:rsidRPr="006A7F3C">
        <w:rPr>
          <w:rFonts w:ascii="Avenir Book" w:hAnsi="Avenir Book" w:cs="Calibri"/>
        </w:rPr>
        <w:br/>
        <w:t>As a business grows or adapts, departments may merge, job roles may change, or layers of management may be added or removed to improve efficiency.</w:t>
      </w:r>
    </w:p>
    <w:p w14:paraId="67560561" w14:textId="77777777" w:rsidR="006A7F3C" w:rsidRPr="006A7F3C" w:rsidRDefault="006A7F3C" w:rsidP="006A7F3C">
      <w:pPr>
        <w:spacing w:line="276" w:lineRule="auto"/>
        <w:rPr>
          <w:rFonts w:ascii="Avenir Book" w:hAnsi="Avenir Book" w:cs="Calibri"/>
        </w:rPr>
      </w:pPr>
      <w:r w:rsidRPr="006A7F3C">
        <w:rPr>
          <w:rFonts w:ascii="Avenir Book" w:hAnsi="Avenir Book" w:cs="Calibri"/>
          <w:b/>
          <w:bCs/>
        </w:rPr>
        <w:t>Changes in workforce skills</w:t>
      </w:r>
      <w:r w:rsidRPr="006A7F3C">
        <w:rPr>
          <w:rFonts w:ascii="Avenir Book" w:hAnsi="Avenir Book" w:cs="Calibri"/>
        </w:rPr>
        <w:br/>
        <w:t>Businesses must adapt to changes in employee skills or experience levels, such as upskilling staff to meet new technical or customer service demands.</w:t>
      </w:r>
    </w:p>
    <w:p w14:paraId="4E8D4C2C" w14:textId="77777777" w:rsidR="00560D02" w:rsidRDefault="00560D02" w:rsidP="00261942">
      <w:pPr>
        <w:spacing w:line="276" w:lineRule="auto"/>
        <w:rPr>
          <w:rFonts w:ascii="Avenir Book" w:hAnsi="Avenir Book" w:cs="Calibri"/>
        </w:rPr>
      </w:pPr>
    </w:p>
    <w:p w14:paraId="6F5BF0BE" w14:textId="77777777" w:rsidR="006A7F3C" w:rsidRPr="006A7F3C" w:rsidRDefault="006A7F3C" w:rsidP="006A7F3C">
      <w:pPr>
        <w:spacing w:line="276" w:lineRule="auto"/>
        <w:rPr>
          <w:rFonts w:ascii="Avenir Book" w:hAnsi="Avenir Book" w:cs="Calibri"/>
          <w:b/>
          <w:bCs/>
        </w:rPr>
      </w:pPr>
      <w:r w:rsidRPr="006A7F3C">
        <w:rPr>
          <w:rFonts w:ascii="Avenir Book" w:hAnsi="Avenir Book" w:cs="Calibri"/>
          <w:b/>
          <w:bCs/>
        </w:rPr>
        <w:t>External changes</w:t>
      </w:r>
    </w:p>
    <w:p w14:paraId="352F9C0A" w14:textId="77777777" w:rsidR="006A7F3C" w:rsidRPr="006A7F3C" w:rsidRDefault="006A7F3C" w:rsidP="006A7F3C">
      <w:pPr>
        <w:spacing w:line="276" w:lineRule="auto"/>
        <w:rPr>
          <w:rFonts w:ascii="Avenir Book" w:hAnsi="Avenir Book" w:cs="Calibri"/>
        </w:rPr>
      </w:pPr>
      <w:r w:rsidRPr="006A7F3C">
        <w:rPr>
          <w:rFonts w:ascii="Avenir Book" w:hAnsi="Avenir Book" w:cs="Calibri"/>
          <w:b/>
          <w:bCs/>
        </w:rPr>
        <w:t>Economic conditions</w:t>
      </w:r>
      <w:r w:rsidRPr="006A7F3C">
        <w:rPr>
          <w:rFonts w:ascii="Avenir Book" w:hAnsi="Avenir Book" w:cs="Calibri"/>
        </w:rPr>
        <w:br/>
        <w:t>Changes in inflation, wages, or interest rates can increase costs and reduce profits, forcing businesses to adjust prices or budgets.</w:t>
      </w:r>
    </w:p>
    <w:p w14:paraId="7E81FE93" w14:textId="77777777" w:rsidR="006A7F3C" w:rsidRPr="006A7F3C" w:rsidRDefault="006A7F3C" w:rsidP="006A7F3C">
      <w:pPr>
        <w:spacing w:line="276" w:lineRule="auto"/>
        <w:rPr>
          <w:rFonts w:ascii="Avenir Book" w:hAnsi="Avenir Book" w:cs="Calibri"/>
        </w:rPr>
      </w:pPr>
      <w:r w:rsidRPr="006A7F3C">
        <w:rPr>
          <w:rFonts w:ascii="Avenir Book" w:hAnsi="Avenir Book" w:cs="Calibri"/>
          <w:b/>
          <w:bCs/>
        </w:rPr>
        <w:t>Competition</w:t>
      </w:r>
      <w:r w:rsidRPr="006A7F3C">
        <w:rPr>
          <w:rFonts w:ascii="Avenir Book" w:hAnsi="Avenir Book" w:cs="Calibri"/>
        </w:rPr>
        <w:br/>
        <w:t>Rival businesses launching new products or improving quality can push firms to innovate and find new ways to stay competitive.</w:t>
      </w:r>
    </w:p>
    <w:p w14:paraId="5C105087" w14:textId="77777777" w:rsidR="006A7F3C" w:rsidRPr="006A7F3C" w:rsidRDefault="006A7F3C" w:rsidP="006A7F3C">
      <w:pPr>
        <w:spacing w:line="276" w:lineRule="auto"/>
        <w:rPr>
          <w:rFonts w:ascii="Avenir Book" w:hAnsi="Avenir Book" w:cs="Calibri"/>
        </w:rPr>
      </w:pPr>
      <w:r w:rsidRPr="006A7F3C">
        <w:rPr>
          <w:rFonts w:ascii="Avenir Book" w:hAnsi="Avenir Book" w:cs="Calibri"/>
          <w:b/>
          <w:bCs/>
        </w:rPr>
        <w:t>Legislation and regulation</w:t>
      </w:r>
      <w:r w:rsidRPr="006A7F3C">
        <w:rPr>
          <w:rFonts w:ascii="Avenir Book" w:hAnsi="Avenir Book" w:cs="Calibri"/>
        </w:rPr>
        <w:br/>
        <w:t>New laws or government policies can affect how businesses operate, such as changes in minimum wage, data protection, or environmental standards.</w:t>
      </w:r>
    </w:p>
    <w:p w14:paraId="78EE1FEF" w14:textId="2468B21C" w:rsidR="006A7F3C" w:rsidRPr="006A7F3C" w:rsidRDefault="006A7F3C" w:rsidP="006A7F3C">
      <w:pPr>
        <w:spacing w:line="276" w:lineRule="auto"/>
        <w:rPr>
          <w:rFonts w:ascii="Avenir Book" w:hAnsi="Avenir Book" w:cs="Calibri"/>
        </w:rPr>
      </w:pPr>
      <w:r w:rsidRPr="006A7F3C">
        <w:rPr>
          <w:rFonts w:ascii="Avenir Book" w:hAnsi="Avenir Book" w:cs="Calibri"/>
          <w:b/>
          <w:bCs/>
        </w:rPr>
        <w:t>Consumer preferences</w:t>
      </w:r>
      <w:r w:rsidRPr="006A7F3C">
        <w:rPr>
          <w:rFonts w:ascii="Avenir Book" w:hAnsi="Avenir Book" w:cs="Calibri"/>
        </w:rPr>
        <w:br/>
        <w:t>Shifts in what customers value such as demand for sustainable, digital, or locally sourced products can influence how a business develops and markets its offerings.</w:t>
      </w:r>
    </w:p>
    <w:p w14:paraId="4BE8D061" w14:textId="77777777" w:rsidR="006A7F3C" w:rsidRPr="006A7F3C" w:rsidRDefault="006A7F3C" w:rsidP="00261942">
      <w:pPr>
        <w:spacing w:line="276" w:lineRule="auto"/>
        <w:rPr>
          <w:rFonts w:ascii="Avenir Book" w:hAnsi="Avenir Book" w:cs="Calibri"/>
        </w:rPr>
      </w:pPr>
    </w:p>
    <w:p w14:paraId="5F797F05" w14:textId="5F859D95" w:rsidR="006A7F3C" w:rsidRDefault="006A7F3C">
      <w:pPr>
        <w:rPr>
          <w:rFonts w:ascii="Avenir Book" w:hAnsi="Avenir Book" w:cs="Calibri"/>
          <w:color w:val="C00000"/>
          <w:lang w:val="en-GB"/>
        </w:rPr>
      </w:pPr>
      <w:r>
        <w:rPr>
          <w:rFonts w:ascii="Avenir Book" w:hAnsi="Avenir Book" w:cs="Calibri"/>
          <w:color w:val="C00000"/>
          <w:lang w:val="en-GB"/>
        </w:rPr>
        <w:br w:type="page"/>
      </w:r>
    </w:p>
    <w:p w14:paraId="5E58AA77" w14:textId="1C56F1E6" w:rsidR="006A7F3C" w:rsidRPr="006A7F3C" w:rsidRDefault="006A7F3C" w:rsidP="006A7F3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6A7F3C">
        <w:rPr>
          <w:rFonts w:ascii="Avenir Book" w:hAnsi="Avenir Book" w:cs="Calibri"/>
          <w:b/>
          <w:bCs/>
          <w:color w:val="C00000"/>
        </w:rPr>
        <w:lastRenderedPageBreak/>
        <w:t>(b) (</w:t>
      </w:r>
      <w:proofErr w:type="spellStart"/>
      <w:r w:rsidRPr="006A7F3C">
        <w:rPr>
          <w:rFonts w:ascii="Avenir Book" w:hAnsi="Avenir Book" w:cs="Calibri"/>
          <w:b/>
          <w:bCs/>
          <w:color w:val="C00000"/>
        </w:rPr>
        <w:t>i</w:t>
      </w:r>
      <w:proofErr w:type="spellEnd"/>
      <w:r w:rsidRPr="006A7F3C">
        <w:rPr>
          <w:rFonts w:ascii="Avenir Book" w:hAnsi="Avenir Book" w:cs="Calibri"/>
          <w:b/>
          <w:bCs/>
          <w:color w:val="C00000"/>
        </w:rPr>
        <w:t>) Analyse three reasons for resistance to change in an organisation.</w:t>
      </w:r>
    </w:p>
    <w:p w14:paraId="3EE1CD1E" w14:textId="77777777" w:rsidR="006A7F3C" w:rsidRPr="006A7F3C" w:rsidRDefault="006A7F3C" w:rsidP="006A7F3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6A7F3C">
        <w:rPr>
          <w:rFonts w:ascii="Avenir Book" w:hAnsi="Avenir Book" w:cs="Calibri"/>
          <w:b/>
          <w:bCs/>
          <w:color w:val="C00000"/>
        </w:rPr>
        <w:t>(ii) Outline two approaches which may help to overcome resistance to change.</w:t>
      </w:r>
    </w:p>
    <w:p w14:paraId="0E809C0B" w14:textId="3F2A361E" w:rsidR="00B25B41" w:rsidRPr="00B25B41" w:rsidRDefault="006A7F3C" w:rsidP="00B25B41">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Pr>
          <w:rFonts w:ascii="Avenir Book" w:hAnsi="Avenir Book" w:cs="Calibri"/>
          <w:b/>
          <w:bCs/>
          <w:color w:val="C00000"/>
          <w:lang w:val="en-GB"/>
        </w:rPr>
        <w:t>MS: (</w:t>
      </w:r>
      <w:proofErr w:type="spellStart"/>
      <w:r>
        <w:rPr>
          <w:rFonts w:ascii="Avenir Book" w:hAnsi="Avenir Book" w:cs="Calibri"/>
          <w:b/>
          <w:bCs/>
          <w:color w:val="C00000"/>
          <w:lang w:val="en-GB"/>
        </w:rPr>
        <w:t>i</w:t>
      </w:r>
      <w:proofErr w:type="spellEnd"/>
      <w:r>
        <w:rPr>
          <w:rFonts w:ascii="Avenir Book" w:hAnsi="Avenir Book" w:cs="Calibri"/>
          <w:b/>
          <w:bCs/>
          <w:color w:val="C00000"/>
          <w:lang w:val="en-GB"/>
        </w:rPr>
        <w:t>) 15m – 3 @5m (2+3) (ii) 8m – 2 @ 4m (2+2)</w:t>
      </w:r>
    </w:p>
    <w:p w14:paraId="4D885C8C" w14:textId="13533026" w:rsidR="00261942" w:rsidRPr="00B25B41" w:rsidRDefault="00261942" w:rsidP="00261942">
      <w:pPr>
        <w:spacing w:line="276" w:lineRule="auto"/>
        <w:rPr>
          <w:rFonts w:ascii="Avenir Book" w:hAnsi="Avenir Book" w:cs="Calibri"/>
        </w:rPr>
      </w:pPr>
    </w:p>
    <w:p w14:paraId="5AF604B5" w14:textId="2CB17269" w:rsidR="006A7F3C" w:rsidRPr="006A7F3C" w:rsidRDefault="006A7F3C" w:rsidP="006A7F3C">
      <w:pPr>
        <w:spacing w:line="276" w:lineRule="auto"/>
        <w:rPr>
          <w:rFonts w:ascii="Avenir Book" w:hAnsi="Avenir Book" w:cs="Calibri"/>
        </w:rPr>
      </w:pPr>
      <w:r>
        <w:rPr>
          <w:rFonts w:ascii="Avenir Book" w:hAnsi="Avenir Book" w:cs="Calibri"/>
          <w:b/>
          <w:bCs/>
        </w:rPr>
        <w:t>(</w:t>
      </w:r>
      <w:proofErr w:type="spellStart"/>
      <w:r>
        <w:rPr>
          <w:rFonts w:ascii="Avenir Book" w:hAnsi="Avenir Book" w:cs="Calibri"/>
          <w:b/>
          <w:bCs/>
        </w:rPr>
        <w:t>i</w:t>
      </w:r>
      <w:proofErr w:type="spellEnd"/>
      <w:r>
        <w:rPr>
          <w:rFonts w:ascii="Avenir Book" w:hAnsi="Avenir Book" w:cs="Calibri"/>
          <w:b/>
          <w:bCs/>
        </w:rPr>
        <w:t xml:space="preserve">) </w:t>
      </w:r>
      <w:r w:rsidRPr="006A7F3C">
        <w:rPr>
          <w:rFonts w:ascii="Avenir Book" w:hAnsi="Avenir Book" w:cs="Calibri"/>
          <w:b/>
          <w:bCs/>
        </w:rPr>
        <w:t>Fear of job loss</w:t>
      </w:r>
      <w:r w:rsidRPr="006A7F3C">
        <w:rPr>
          <w:rFonts w:ascii="Avenir Book" w:hAnsi="Avenir Book" w:cs="Calibri"/>
        </w:rPr>
        <w:br/>
        <w:t>Employees may worry that automation, restructuring, or outsourcing will make their roles unnecessary. This fear can lead to anxiety and lower morale, as workers feel insecure about their future. If management does not communicate clearly about job security, small worries can grow into strong resistance.</w:t>
      </w:r>
    </w:p>
    <w:p w14:paraId="3A853904" w14:textId="77777777" w:rsidR="006A7F3C" w:rsidRDefault="006A7F3C" w:rsidP="006A7F3C">
      <w:pPr>
        <w:spacing w:line="276" w:lineRule="auto"/>
        <w:rPr>
          <w:rFonts w:ascii="Avenir Book" w:hAnsi="Avenir Book" w:cs="Calibri"/>
          <w:b/>
          <w:bCs/>
        </w:rPr>
      </w:pPr>
    </w:p>
    <w:p w14:paraId="2B1F85F2" w14:textId="05020BA4" w:rsidR="006A7F3C" w:rsidRPr="006A7F3C" w:rsidRDefault="006A7F3C" w:rsidP="006A7F3C">
      <w:pPr>
        <w:spacing w:line="276" w:lineRule="auto"/>
        <w:rPr>
          <w:rFonts w:ascii="Avenir Book" w:hAnsi="Avenir Book" w:cs="Calibri"/>
        </w:rPr>
      </w:pPr>
      <w:r w:rsidRPr="006A7F3C">
        <w:rPr>
          <w:rFonts w:ascii="Avenir Book" w:hAnsi="Avenir Book" w:cs="Calibri"/>
          <w:b/>
          <w:bCs/>
        </w:rPr>
        <w:t>Fear of failure</w:t>
      </w:r>
      <w:r w:rsidRPr="006A7F3C">
        <w:rPr>
          <w:rFonts w:ascii="Avenir Book" w:hAnsi="Avenir Book" w:cs="Calibri"/>
        </w:rPr>
        <w:br/>
        <w:t>Some employees lack confidence in their ability to adapt to new systems or expectations. They may fear making mistakes or being judged for not keeping up with changes. This can create tension and reduce productivity, especially if training or support is limited.</w:t>
      </w:r>
    </w:p>
    <w:p w14:paraId="43C6EAE4" w14:textId="77777777" w:rsidR="006A7F3C" w:rsidRDefault="006A7F3C" w:rsidP="006A7F3C">
      <w:pPr>
        <w:spacing w:line="276" w:lineRule="auto"/>
        <w:rPr>
          <w:rFonts w:ascii="Avenir Book" w:hAnsi="Avenir Book" w:cs="Calibri"/>
          <w:b/>
          <w:bCs/>
        </w:rPr>
      </w:pPr>
    </w:p>
    <w:p w14:paraId="736267DB" w14:textId="23E92F43" w:rsidR="006A7F3C" w:rsidRPr="006A7F3C" w:rsidRDefault="006A7F3C" w:rsidP="006A7F3C">
      <w:pPr>
        <w:spacing w:line="276" w:lineRule="auto"/>
        <w:rPr>
          <w:rFonts w:ascii="Avenir Book" w:hAnsi="Avenir Book" w:cs="Calibri"/>
        </w:rPr>
      </w:pPr>
      <w:r w:rsidRPr="006A7F3C">
        <w:rPr>
          <w:rFonts w:ascii="Avenir Book" w:hAnsi="Avenir Book" w:cs="Calibri"/>
          <w:b/>
          <w:bCs/>
        </w:rPr>
        <w:t>Lack of trust and poor communication</w:t>
      </w:r>
      <w:r w:rsidRPr="006A7F3C">
        <w:rPr>
          <w:rFonts w:ascii="Avenir Book" w:hAnsi="Avenir Book" w:cs="Calibri"/>
        </w:rPr>
        <w:br/>
        <w:t>When management does not explain why change is happening or fails to involve staff in decisions, employees can feel excluded or misled. Without trust, people may assume the change will make their jobs harder or less valuable, leading to negativity or pushback.</w:t>
      </w:r>
    </w:p>
    <w:p w14:paraId="1DBFBFED" w14:textId="77777777" w:rsidR="006A7F3C" w:rsidRDefault="006A7F3C" w:rsidP="006A7F3C">
      <w:pPr>
        <w:spacing w:line="276" w:lineRule="auto"/>
        <w:rPr>
          <w:rFonts w:ascii="Avenir Book" w:hAnsi="Avenir Book" w:cs="Calibri"/>
          <w:b/>
          <w:bCs/>
        </w:rPr>
      </w:pPr>
    </w:p>
    <w:p w14:paraId="21373FAF" w14:textId="412E0698" w:rsidR="006A7F3C" w:rsidRPr="006A7F3C" w:rsidRDefault="006A7F3C" w:rsidP="006A7F3C">
      <w:pPr>
        <w:spacing w:line="276" w:lineRule="auto"/>
        <w:rPr>
          <w:rFonts w:ascii="Avenir Book" w:hAnsi="Avenir Book" w:cs="Calibri"/>
        </w:rPr>
      </w:pPr>
      <w:r w:rsidRPr="006A7F3C">
        <w:rPr>
          <w:rFonts w:ascii="Avenir Book" w:hAnsi="Avenir Book" w:cs="Calibri"/>
          <w:b/>
          <w:bCs/>
        </w:rPr>
        <w:t>Comfort with routine</w:t>
      </w:r>
      <w:r w:rsidRPr="006A7F3C">
        <w:rPr>
          <w:rFonts w:ascii="Avenir Book" w:hAnsi="Avenir Book" w:cs="Calibri"/>
        </w:rPr>
        <w:br/>
        <w:t>Many employees prefer familiar routines and working methods. Change brings uncertainty, and even improvements can feel disruptive. If staff believe the current system “works fine,” they may see no reason to change, which slows down implementation.</w:t>
      </w:r>
    </w:p>
    <w:p w14:paraId="0570471F" w14:textId="77777777" w:rsidR="00560D02" w:rsidRDefault="00560D02" w:rsidP="00261942">
      <w:pPr>
        <w:spacing w:line="276" w:lineRule="auto"/>
        <w:rPr>
          <w:rFonts w:ascii="Avenir Book" w:hAnsi="Avenir Book" w:cs="Calibri"/>
        </w:rPr>
      </w:pPr>
    </w:p>
    <w:p w14:paraId="4D511E31" w14:textId="77777777" w:rsidR="006A7F3C" w:rsidRPr="006A7F3C" w:rsidRDefault="006A7F3C" w:rsidP="006A7F3C">
      <w:pPr>
        <w:spacing w:line="276" w:lineRule="auto"/>
        <w:rPr>
          <w:rFonts w:ascii="Avenir Book" w:hAnsi="Avenir Book" w:cs="Calibri"/>
          <w:lang w:val="en-US"/>
        </w:rPr>
      </w:pPr>
      <w:r w:rsidRPr="006A7F3C">
        <w:rPr>
          <w:rFonts w:ascii="Avenir Book" w:hAnsi="Avenir Book" w:cs="Calibri"/>
          <w:b/>
          <w:bCs/>
        </w:rPr>
        <w:t>(ii)</w:t>
      </w:r>
      <w:r>
        <w:rPr>
          <w:rFonts w:ascii="Avenir Book" w:hAnsi="Avenir Book" w:cs="Calibri"/>
        </w:rPr>
        <w:t xml:space="preserve"> </w:t>
      </w:r>
      <w:r w:rsidRPr="006A7F3C">
        <w:rPr>
          <w:rFonts w:ascii="Avenir Book" w:hAnsi="Avenir Book" w:cs="Calibri"/>
          <w:b/>
          <w:bCs/>
          <w:lang w:val="en-US"/>
        </w:rPr>
        <w:t>Open communication</w:t>
      </w:r>
      <w:r w:rsidRPr="006A7F3C">
        <w:rPr>
          <w:rFonts w:ascii="Avenir Book" w:hAnsi="Avenir Book" w:cs="Calibri"/>
          <w:lang w:val="en-US"/>
        </w:rPr>
        <w:br/>
        <w:t>Explaining the reasons for change and how it benefits both the business and staff helps reduce fear and confusion. Employees are more likely to cooperate when they understand the purpose behind decisions.</w:t>
      </w:r>
    </w:p>
    <w:p w14:paraId="3C001637" w14:textId="77777777" w:rsidR="006A7F3C" w:rsidRPr="006A7F3C" w:rsidRDefault="006A7F3C" w:rsidP="006A7F3C">
      <w:pPr>
        <w:spacing w:line="276" w:lineRule="auto"/>
        <w:rPr>
          <w:rFonts w:ascii="Avenir Book" w:hAnsi="Avenir Book" w:cs="Calibri"/>
        </w:rPr>
      </w:pPr>
      <w:r w:rsidRPr="006A7F3C">
        <w:rPr>
          <w:rFonts w:ascii="Avenir Book" w:hAnsi="Avenir Book" w:cs="Calibri"/>
          <w:b/>
          <w:bCs/>
        </w:rPr>
        <w:t>Training and support</w:t>
      </w:r>
      <w:r w:rsidRPr="006A7F3C">
        <w:rPr>
          <w:rFonts w:ascii="Avenir Book" w:hAnsi="Avenir Book" w:cs="Calibri"/>
        </w:rPr>
        <w:br/>
        <w:t>Offering workshops, mentoring, or resources gives staff the skills and confidence to adapt. Feeling capable and supported makes employees less anxious about new systems or roles.</w:t>
      </w:r>
    </w:p>
    <w:p w14:paraId="0382F381" w14:textId="1BEDC035" w:rsidR="006A7F3C" w:rsidRPr="006A7F3C" w:rsidRDefault="006A7F3C" w:rsidP="00261942">
      <w:pPr>
        <w:spacing w:line="276" w:lineRule="auto"/>
        <w:rPr>
          <w:rFonts w:ascii="Avenir Book" w:hAnsi="Avenir Book" w:cs="Calibri"/>
        </w:rPr>
      </w:pPr>
      <w:r w:rsidRPr="006A7F3C">
        <w:rPr>
          <w:rFonts w:ascii="Avenir Book" w:hAnsi="Avenir Book" w:cs="Calibri"/>
          <w:b/>
          <w:bCs/>
        </w:rPr>
        <w:t>Leading by example</w:t>
      </w:r>
      <w:r w:rsidRPr="006A7F3C">
        <w:rPr>
          <w:rFonts w:ascii="Avenir Book" w:hAnsi="Avenir Book" w:cs="Calibri"/>
        </w:rPr>
        <w:br/>
        <w:t>Managers who demonstrate a positive attitude towards change set the tone for the whole organisation. When leaders are consistent, visible, and enthusiastic, staff are more willing to follow their lead.</w:t>
      </w:r>
    </w:p>
    <w:p w14:paraId="742D0260" w14:textId="77777777" w:rsidR="006A7F3C" w:rsidRDefault="006A7F3C">
      <w:pPr>
        <w:rPr>
          <w:rFonts w:ascii="Avenir Book" w:hAnsi="Avenir Book" w:cs="Calibri"/>
          <w:b/>
          <w:bCs/>
          <w:color w:val="C00000"/>
          <w:lang w:val="en-GB"/>
        </w:rPr>
      </w:pPr>
      <w:r>
        <w:rPr>
          <w:rFonts w:ascii="Avenir Book" w:hAnsi="Avenir Book" w:cs="Calibri"/>
          <w:b/>
          <w:bCs/>
          <w:color w:val="C00000"/>
          <w:lang w:val="en-GB"/>
        </w:rPr>
        <w:br w:type="page"/>
      </w:r>
    </w:p>
    <w:p w14:paraId="44348BA0" w14:textId="77777777" w:rsidR="006A7F3C" w:rsidRDefault="00B25B41" w:rsidP="006A7F3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B25B41">
        <w:rPr>
          <w:rFonts w:ascii="Avenir Book" w:hAnsi="Avenir Book" w:cs="Calibri"/>
          <w:b/>
          <w:bCs/>
          <w:color w:val="C00000"/>
          <w:lang w:val="en-GB"/>
        </w:rPr>
        <w:lastRenderedPageBreak/>
        <w:t xml:space="preserve">(c) </w:t>
      </w:r>
      <w:r w:rsidR="006A7F3C" w:rsidRPr="006A7F3C">
        <w:rPr>
          <w:rFonts w:ascii="Avenir Book" w:hAnsi="Avenir Book" w:cs="Calibri"/>
          <w:b/>
          <w:bCs/>
          <w:color w:val="C00000"/>
        </w:rPr>
        <w:t>Identify three practices that promote innovation and entrepreneurial /intrapreneurial thinking.</w:t>
      </w:r>
    </w:p>
    <w:p w14:paraId="435031B5" w14:textId="68A8EA41" w:rsidR="00261942" w:rsidRPr="00C24464" w:rsidRDefault="006A7F3C" w:rsidP="006A7F3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6</w:t>
      </w:r>
      <w:r w:rsidR="00261942" w:rsidRPr="00455F0F">
        <w:rPr>
          <w:rFonts w:ascii="Avenir Book" w:hAnsi="Avenir Book" w:cs="Calibri"/>
          <w:b/>
          <w:bCs/>
          <w:color w:val="C00000"/>
        </w:rPr>
        <w:t xml:space="preserve">m - 3 @ </w:t>
      </w:r>
      <w:r>
        <w:rPr>
          <w:rFonts w:ascii="Avenir Book" w:hAnsi="Avenir Book" w:cs="Calibri"/>
          <w:b/>
          <w:bCs/>
          <w:color w:val="C00000"/>
        </w:rPr>
        <w:t>2</w:t>
      </w:r>
      <w:r w:rsidR="00261942" w:rsidRPr="00455F0F">
        <w:rPr>
          <w:rFonts w:ascii="Avenir Book" w:hAnsi="Avenir Book" w:cs="Calibri"/>
          <w:b/>
          <w:bCs/>
          <w:color w:val="C00000"/>
        </w:rPr>
        <w:t xml:space="preserve">m </w:t>
      </w:r>
    </w:p>
    <w:p w14:paraId="597CE730" w14:textId="77777777" w:rsidR="00560D02" w:rsidRDefault="00560D02" w:rsidP="00560D02">
      <w:pPr>
        <w:spacing w:line="276" w:lineRule="auto"/>
        <w:rPr>
          <w:rFonts w:ascii="Avenir Book" w:hAnsi="Avenir Book" w:cs="Calibri"/>
          <w:b/>
          <w:bCs/>
        </w:rPr>
      </w:pPr>
    </w:p>
    <w:p w14:paraId="04348BD2" w14:textId="77777777" w:rsidR="006A7F3C" w:rsidRPr="006A7F3C" w:rsidRDefault="006A7F3C" w:rsidP="006A7F3C">
      <w:pPr>
        <w:pStyle w:val="ListParagraph"/>
        <w:numPr>
          <w:ilvl w:val="0"/>
          <w:numId w:val="43"/>
        </w:numPr>
        <w:spacing w:line="276" w:lineRule="auto"/>
        <w:rPr>
          <w:rFonts w:ascii="Avenir Book" w:hAnsi="Avenir Book" w:cs="Calibri"/>
        </w:rPr>
      </w:pPr>
      <w:r w:rsidRPr="006A7F3C">
        <w:rPr>
          <w:rFonts w:ascii="Avenir Book" w:hAnsi="Avenir Book" w:cs="Calibri"/>
        </w:rPr>
        <w:t>Encouraging employees to share and test new ideas without fear of failure.</w:t>
      </w:r>
    </w:p>
    <w:p w14:paraId="6EE4A584" w14:textId="77777777" w:rsidR="006A7F3C" w:rsidRPr="006A7F3C" w:rsidRDefault="006A7F3C" w:rsidP="006A7F3C">
      <w:pPr>
        <w:pStyle w:val="ListParagraph"/>
        <w:numPr>
          <w:ilvl w:val="0"/>
          <w:numId w:val="43"/>
        </w:numPr>
        <w:spacing w:line="276" w:lineRule="auto"/>
        <w:rPr>
          <w:rFonts w:ascii="Avenir Book" w:hAnsi="Avenir Book" w:cs="Calibri"/>
        </w:rPr>
      </w:pPr>
      <w:r w:rsidRPr="006A7F3C">
        <w:rPr>
          <w:rFonts w:ascii="Avenir Book" w:hAnsi="Avenir Book" w:cs="Calibri"/>
        </w:rPr>
        <w:t>Providing time, resources, and training to support creative projects or improvements.</w:t>
      </w:r>
    </w:p>
    <w:p w14:paraId="54AEBBED" w14:textId="77777777" w:rsidR="006A7F3C" w:rsidRPr="006A7F3C" w:rsidRDefault="006A7F3C" w:rsidP="006A7F3C">
      <w:pPr>
        <w:pStyle w:val="ListParagraph"/>
        <w:numPr>
          <w:ilvl w:val="0"/>
          <w:numId w:val="43"/>
        </w:numPr>
        <w:spacing w:line="276" w:lineRule="auto"/>
        <w:rPr>
          <w:rFonts w:ascii="Avenir Book" w:hAnsi="Avenir Book" w:cs="Calibri"/>
        </w:rPr>
      </w:pPr>
      <w:r w:rsidRPr="006A7F3C">
        <w:rPr>
          <w:rFonts w:ascii="Avenir Book" w:hAnsi="Avenir Book" w:cs="Calibri"/>
        </w:rPr>
        <w:t>Recognising and rewarding staff who develop new products, solutions, or ways of working.</w:t>
      </w:r>
    </w:p>
    <w:p w14:paraId="155E1709" w14:textId="77777777" w:rsidR="00261942" w:rsidRPr="006A7F3C" w:rsidRDefault="00261942" w:rsidP="00261942">
      <w:pPr>
        <w:spacing w:line="276" w:lineRule="auto"/>
        <w:rPr>
          <w:rFonts w:ascii="Avenir Book" w:hAnsi="Avenir Book" w:cs="Calibri"/>
        </w:rPr>
      </w:pPr>
    </w:p>
    <w:p w14:paraId="501A062D" w14:textId="77777777" w:rsidR="006A7F3C" w:rsidRPr="006A7F3C" w:rsidRDefault="006A7F3C" w:rsidP="006A7F3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6A7F3C">
        <w:rPr>
          <w:rFonts w:ascii="Avenir Book" w:hAnsi="Avenir Book" w:cs="Calibri"/>
          <w:b/>
          <w:bCs/>
          <w:color w:val="C00000"/>
        </w:rPr>
        <w:t>(d) (</w:t>
      </w:r>
      <w:proofErr w:type="spellStart"/>
      <w:r w:rsidRPr="006A7F3C">
        <w:rPr>
          <w:rFonts w:ascii="Avenir Book" w:hAnsi="Avenir Book" w:cs="Calibri"/>
          <w:b/>
          <w:bCs/>
          <w:color w:val="C00000"/>
        </w:rPr>
        <w:t>i</w:t>
      </w:r>
      <w:proofErr w:type="spellEnd"/>
      <w:r w:rsidRPr="006A7F3C">
        <w:rPr>
          <w:rFonts w:ascii="Avenir Book" w:hAnsi="Avenir Book" w:cs="Calibri"/>
          <w:b/>
          <w:bCs/>
          <w:color w:val="C00000"/>
        </w:rPr>
        <w:t xml:space="preserve">) Outline what is meant by strategic planning </w:t>
      </w:r>
    </w:p>
    <w:p w14:paraId="116BBE3F" w14:textId="77777777" w:rsidR="006A7F3C" w:rsidRPr="006A7F3C" w:rsidRDefault="006A7F3C" w:rsidP="006A7F3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6A7F3C">
        <w:rPr>
          <w:rFonts w:ascii="Avenir Book" w:hAnsi="Avenir Book" w:cs="Calibri"/>
          <w:b/>
          <w:bCs/>
          <w:color w:val="C00000"/>
        </w:rPr>
        <w:t>(ii) Appreciate the importance of strategic planning as an ongoing process.</w:t>
      </w:r>
    </w:p>
    <w:p w14:paraId="6D6E3ED1" w14:textId="77777777" w:rsidR="006A7F3C" w:rsidRPr="006A7F3C" w:rsidRDefault="006A7F3C" w:rsidP="006A7F3C">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6A7F3C">
        <w:rPr>
          <w:rFonts w:ascii="Avenir Book" w:hAnsi="Avenir Book" w:cs="Calibri"/>
          <w:b/>
          <w:bCs/>
          <w:color w:val="C00000"/>
        </w:rPr>
        <w:t>(iii) Describe the benefit of strategic planning for an organisation.</w:t>
      </w:r>
    </w:p>
    <w:p w14:paraId="459A46EB" w14:textId="5AA1DEA3" w:rsidR="00261942" w:rsidRPr="00261942" w:rsidRDefault="00261942" w:rsidP="00261942">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lang w:val="en-GB"/>
        </w:rPr>
      </w:pPr>
      <w:r>
        <w:rPr>
          <w:rFonts w:ascii="Avenir Book" w:hAnsi="Avenir Book" w:cs="Calibri"/>
          <w:b/>
          <w:bCs/>
          <w:color w:val="C00000"/>
          <w:lang w:val="en-GB"/>
        </w:rPr>
        <w:t>12</w:t>
      </w:r>
      <w:r w:rsidRPr="00455F0F">
        <w:rPr>
          <w:rFonts w:ascii="Avenir Book" w:hAnsi="Avenir Book" w:cs="Calibri"/>
          <w:b/>
          <w:bCs/>
          <w:color w:val="C00000"/>
        </w:rPr>
        <w:t xml:space="preserve">m </w:t>
      </w:r>
      <w:r w:rsidR="006A7F3C">
        <w:rPr>
          <w:rFonts w:ascii="Avenir Book" w:hAnsi="Avenir Book" w:cs="Calibri"/>
          <w:b/>
          <w:bCs/>
          <w:color w:val="C00000"/>
        </w:rPr>
        <w:t>–</w:t>
      </w:r>
      <w:r w:rsidRPr="00455F0F">
        <w:rPr>
          <w:rFonts w:ascii="Avenir Book" w:hAnsi="Avenir Book" w:cs="Calibri"/>
          <w:b/>
          <w:bCs/>
          <w:color w:val="C00000"/>
        </w:rPr>
        <w:t xml:space="preserve"> </w:t>
      </w:r>
      <w:r w:rsidR="006A7F3C">
        <w:rPr>
          <w:rFonts w:ascii="Avenir Book" w:hAnsi="Avenir Book" w:cs="Calibri"/>
          <w:b/>
          <w:bCs/>
          <w:color w:val="C00000"/>
        </w:rPr>
        <w:t>(</w:t>
      </w:r>
      <w:proofErr w:type="spellStart"/>
      <w:r w:rsidR="006A7F3C">
        <w:rPr>
          <w:rFonts w:ascii="Avenir Book" w:hAnsi="Avenir Book" w:cs="Calibri"/>
          <w:b/>
          <w:bCs/>
          <w:color w:val="C00000"/>
        </w:rPr>
        <w:t>i</w:t>
      </w:r>
      <w:proofErr w:type="spellEnd"/>
      <w:r w:rsidR="006A7F3C">
        <w:rPr>
          <w:rFonts w:ascii="Avenir Book" w:hAnsi="Avenir Book" w:cs="Calibri"/>
          <w:b/>
          <w:bCs/>
          <w:color w:val="C00000"/>
        </w:rPr>
        <w:t>)</w:t>
      </w:r>
      <w:r w:rsidRPr="00455F0F">
        <w:rPr>
          <w:rFonts w:ascii="Avenir Book" w:hAnsi="Avenir Book" w:cs="Calibri"/>
          <w:b/>
          <w:bCs/>
          <w:color w:val="C00000"/>
        </w:rPr>
        <w:t xml:space="preserve"> </w:t>
      </w:r>
      <w:r>
        <w:rPr>
          <w:rFonts w:ascii="Avenir Book" w:hAnsi="Avenir Book" w:cs="Calibri"/>
          <w:b/>
          <w:bCs/>
          <w:color w:val="C00000"/>
        </w:rPr>
        <w:t>4</w:t>
      </w:r>
      <w:r w:rsidRPr="00455F0F">
        <w:rPr>
          <w:rFonts w:ascii="Avenir Book" w:hAnsi="Avenir Book" w:cs="Calibri"/>
          <w:b/>
          <w:bCs/>
          <w:color w:val="C00000"/>
        </w:rPr>
        <w:t>m (</w:t>
      </w:r>
      <w:r>
        <w:rPr>
          <w:rFonts w:ascii="Avenir Book" w:hAnsi="Avenir Book" w:cs="Calibri"/>
          <w:b/>
          <w:bCs/>
          <w:color w:val="C00000"/>
        </w:rPr>
        <w:t>2</w:t>
      </w:r>
      <w:r w:rsidRPr="00455F0F">
        <w:rPr>
          <w:rFonts w:ascii="Avenir Book" w:hAnsi="Avenir Book" w:cs="Calibri"/>
          <w:b/>
          <w:bCs/>
          <w:color w:val="C00000"/>
        </w:rPr>
        <w:t>+2)</w:t>
      </w:r>
      <w:r w:rsidR="006A7F3C">
        <w:rPr>
          <w:rFonts w:ascii="Avenir Book" w:hAnsi="Avenir Book" w:cs="Calibri"/>
          <w:b/>
          <w:bCs/>
          <w:color w:val="C00000"/>
        </w:rPr>
        <w:t>, (ii)</w:t>
      </w:r>
      <w:r w:rsidR="006A7F3C" w:rsidRPr="006A7F3C">
        <w:rPr>
          <w:rFonts w:ascii="Avenir Book" w:hAnsi="Avenir Book" w:cs="Calibri"/>
          <w:b/>
          <w:bCs/>
          <w:color w:val="C00000"/>
        </w:rPr>
        <w:t xml:space="preserve"> </w:t>
      </w:r>
      <w:r w:rsidR="006A7F3C">
        <w:rPr>
          <w:rFonts w:ascii="Avenir Book" w:hAnsi="Avenir Book" w:cs="Calibri"/>
          <w:b/>
          <w:bCs/>
          <w:color w:val="C00000"/>
        </w:rPr>
        <w:t>4</w:t>
      </w:r>
      <w:r w:rsidR="006A7F3C" w:rsidRPr="00455F0F">
        <w:rPr>
          <w:rFonts w:ascii="Avenir Book" w:hAnsi="Avenir Book" w:cs="Calibri"/>
          <w:b/>
          <w:bCs/>
          <w:color w:val="C00000"/>
        </w:rPr>
        <w:t>m (</w:t>
      </w:r>
      <w:r w:rsidR="006A7F3C">
        <w:rPr>
          <w:rFonts w:ascii="Avenir Book" w:hAnsi="Avenir Book" w:cs="Calibri"/>
          <w:b/>
          <w:bCs/>
          <w:color w:val="C00000"/>
        </w:rPr>
        <w:t>2</w:t>
      </w:r>
      <w:r w:rsidR="006A7F3C" w:rsidRPr="00455F0F">
        <w:rPr>
          <w:rFonts w:ascii="Avenir Book" w:hAnsi="Avenir Book" w:cs="Calibri"/>
          <w:b/>
          <w:bCs/>
          <w:color w:val="C00000"/>
        </w:rPr>
        <w:t>+2)</w:t>
      </w:r>
      <w:r w:rsidR="006A7F3C">
        <w:rPr>
          <w:rFonts w:ascii="Avenir Book" w:hAnsi="Avenir Book" w:cs="Calibri"/>
          <w:b/>
          <w:bCs/>
          <w:color w:val="C00000"/>
        </w:rPr>
        <w:t>,</w:t>
      </w:r>
      <w:r w:rsidR="006A7F3C">
        <w:rPr>
          <w:rFonts w:ascii="Avenir Book" w:hAnsi="Avenir Book" w:cs="Calibri"/>
          <w:b/>
          <w:bCs/>
          <w:color w:val="C00000"/>
        </w:rPr>
        <w:t xml:space="preserve"> (iii) </w:t>
      </w:r>
      <w:r w:rsidR="006A7F3C">
        <w:rPr>
          <w:rFonts w:ascii="Avenir Book" w:hAnsi="Avenir Book" w:cs="Calibri"/>
          <w:b/>
          <w:bCs/>
          <w:color w:val="C00000"/>
        </w:rPr>
        <w:t>4</w:t>
      </w:r>
      <w:r w:rsidR="006A7F3C" w:rsidRPr="00455F0F">
        <w:rPr>
          <w:rFonts w:ascii="Avenir Book" w:hAnsi="Avenir Book" w:cs="Calibri"/>
          <w:b/>
          <w:bCs/>
          <w:color w:val="C00000"/>
        </w:rPr>
        <w:t>m (</w:t>
      </w:r>
      <w:r w:rsidR="006A7F3C">
        <w:rPr>
          <w:rFonts w:ascii="Avenir Book" w:hAnsi="Avenir Book" w:cs="Calibri"/>
          <w:b/>
          <w:bCs/>
          <w:color w:val="C00000"/>
        </w:rPr>
        <w:t>2</w:t>
      </w:r>
      <w:r w:rsidR="006A7F3C" w:rsidRPr="00455F0F">
        <w:rPr>
          <w:rFonts w:ascii="Avenir Book" w:hAnsi="Avenir Book" w:cs="Calibri"/>
          <w:b/>
          <w:bCs/>
          <w:color w:val="C00000"/>
        </w:rPr>
        <w:t>+2)</w:t>
      </w:r>
      <w:r w:rsidR="006A7F3C">
        <w:rPr>
          <w:rFonts w:ascii="Avenir Book" w:hAnsi="Avenir Book" w:cs="Calibri"/>
          <w:b/>
          <w:bCs/>
          <w:color w:val="C00000"/>
        </w:rPr>
        <w:t xml:space="preserve"> (benefit + example)</w:t>
      </w:r>
    </w:p>
    <w:p w14:paraId="2C5C42A7" w14:textId="77777777" w:rsidR="00261942" w:rsidRDefault="00261942" w:rsidP="00261942">
      <w:pPr>
        <w:spacing w:line="276" w:lineRule="auto"/>
        <w:rPr>
          <w:rFonts w:ascii="Avenir Book" w:hAnsi="Avenir Book" w:cs="Calibri"/>
        </w:rPr>
      </w:pPr>
    </w:p>
    <w:p w14:paraId="4BE8EF7A" w14:textId="664630FD" w:rsidR="00560D02" w:rsidRDefault="006A7F3C" w:rsidP="00261942">
      <w:pPr>
        <w:spacing w:line="276" w:lineRule="auto"/>
        <w:rPr>
          <w:rFonts w:ascii="Avenir Book" w:hAnsi="Avenir Book" w:cs="Calibri"/>
        </w:rPr>
      </w:pPr>
      <w:r>
        <w:rPr>
          <w:rFonts w:ascii="Avenir Book" w:hAnsi="Avenir Book" w:cs="Calibri"/>
        </w:rPr>
        <w:t>(</w:t>
      </w:r>
      <w:proofErr w:type="spellStart"/>
      <w:r>
        <w:rPr>
          <w:rFonts w:ascii="Avenir Book" w:hAnsi="Avenir Book" w:cs="Calibri"/>
        </w:rPr>
        <w:t>i</w:t>
      </w:r>
      <w:proofErr w:type="spellEnd"/>
      <w:r>
        <w:rPr>
          <w:rFonts w:ascii="Avenir Book" w:hAnsi="Avenir Book" w:cs="Calibri"/>
        </w:rPr>
        <w:t xml:space="preserve">) </w:t>
      </w:r>
      <w:r w:rsidRPr="006A7F3C">
        <w:rPr>
          <w:rFonts w:ascii="Avenir Book" w:hAnsi="Avenir Book" w:cs="Calibri"/>
        </w:rPr>
        <w:t>Strategic planning is the process of setting long-term goals for a business and deciding the actions and resources needed to achieve them. It provides direction and helps the organisation prepare for future opportunities and challenges.</w:t>
      </w:r>
    </w:p>
    <w:p w14:paraId="243349FD" w14:textId="77777777" w:rsidR="006A7F3C" w:rsidRDefault="006A7F3C" w:rsidP="00261942">
      <w:pPr>
        <w:spacing w:line="276" w:lineRule="auto"/>
        <w:rPr>
          <w:rFonts w:ascii="Avenir Book" w:hAnsi="Avenir Book" w:cs="Calibri"/>
        </w:rPr>
      </w:pPr>
    </w:p>
    <w:p w14:paraId="7C6D709B" w14:textId="792B9339" w:rsidR="006A7F3C" w:rsidRDefault="006A7F3C" w:rsidP="00261942">
      <w:pPr>
        <w:spacing w:line="276" w:lineRule="auto"/>
        <w:rPr>
          <w:rFonts w:ascii="Avenir Book" w:hAnsi="Avenir Book" w:cs="Calibri"/>
        </w:rPr>
      </w:pPr>
      <w:r>
        <w:rPr>
          <w:rFonts w:ascii="Avenir Book" w:hAnsi="Avenir Book" w:cs="Calibri"/>
        </w:rPr>
        <w:t xml:space="preserve">(ii) </w:t>
      </w:r>
      <w:r w:rsidRPr="006A7F3C">
        <w:rPr>
          <w:rFonts w:ascii="Avenir Book" w:hAnsi="Avenir Book" w:cs="Calibri"/>
        </w:rPr>
        <w:t>Strategic planning must be reviewed regularly to reflect changes in the market, technology, and customer needs. Treating it as an ongoing process allows a business to stay flexible, identify risks early, and adapt its goals to changing conditions.</w:t>
      </w:r>
    </w:p>
    <w:p w14:paraId="34F3CCDE" w14:textId="77777777" w:rsidR="006A7F3C" w:rsidRDefault="006A7F3C" w:rsidP="00261942">
      <w:pPr>
        <w:spacing w:line="276" w:lineRule="auto"/>
        <w:rPr>
          <w:rFonts w:ascii="Avenir Book" w:hAnsi="Avenir Book" w:cs="Calibri"/>
        </w:rPr>
      </w:pPr>
    </w:p>
    <w:p w14:paraId="38EEE76B" w14:textId="77777777" w:rsidR="006A7F3C" w:rsidRDefault="006A7F3C" w:rsidP="00261942">
      <w:pPr>
        <w:spacing w:line="276" w:lineRule="auto"/>
        <w:rPr>
          <w:rFonts w:ascii="Avenir Book" w:hAnsi="Avenir Book" w:cs="Calibri"/>
        </w:rPr>
      </w:pPr>
      <w:r>
        <w:rPr>
          <w:rFonts w:ascii="Avenir Book" w:hAnsi="Avenir Book" w:cs="Calibri"/>
        </w:rPr>
        <w:t xml:space="preserve">(iii) </w:t>
      </w:r>
      <w:r w:rsidRPr="006A7F3C">
        <w:rPr>
          <w:rFonts w:ascii="Avenir Book" w:hAnsi="Avenir Book" w:cs="Calibri"/>
        </w:rPr>
        <w:t xml:space="preserve">Strategic planning helps a business </w:t>
      </w:r>
      <w:r>
        <w:rPr>
          <w:rFonts w:ascii="Avenir Book" w:hAnsi="Avenir Book" w:cs="Calibri"/>
        </w:rPr>
        <w:t>prepare/</w:t>
      </w:r>
      <w:r w:rsidRPr="006A7F3C">
        <w:rPr>
          <w:rFonts w:ascii="Avenir Book" w:hAnsi="Avenir Book" w:cs="Calibri"/>
        </w:rPr>
        <w:t xml:space="preserve">focus its resources on </w:t>
      </w:r>
      <w:r>
        <w:rPr>
          <w:rFonts w:ascii="Avenir Book" w:hAnsi="Avenir Book" w:cs="Calibri"/>
        </w:rPr>
        <w:t>the</w:t>
      </w:r>
      <w:r w:rsidRPr="006A7F3C">
        <w:rPr>
          <w:rFonts w:ascii="Avenir Book" w:hAnsi="Avenir Book" w:cs="Calibri"/>
        </w:rPr>
        <w:t xml:space="preserve"> long-term goals, improving decision-making and efficiency. </w:t>
      </w:r>
    </w:p>
    <w:p w14:paraId="18729E0D" w14:textId="67E0DF99" w:rsidR="006A7F3C" w:rsidRDefault="006A7F3C" w:rsidP="00261942">
      <w:pPr>
        <w:spacing w:line="276" w:lineRule="auto"/>
        <w:rPr>
          <w:rFonts w:ascii="Avenir Book" w:hAnsi="Avenir Book" w:cs="Calibri"/>
        </w:rPr>
      </w:pPr>
      <w:r w:rsidRPr="006A7F3C">
        <w:rPr>
          <w:rFonts w:ascii="Avenir Book" w:hAnsi="Avenir Book" w:cs="Calibri"/>
        </w:rPr>
        <w:t>For example, a retailer planning to expand online can use strategic planning to prioritise digital investment and staff training, ensuring steady and sustainable growth.</w:t>
      </w:r>
    </w:p>
    <w:p w14:paraId="61AF7DA8" w14:textId="247491BD" w:rsidR="003D46B0" w:rsidRDefault="003D46B0">
      <w:pPr>
        <w:rPr>
          <w:rFonts w:ascii="Avenir Book" w:hAnsi="Avenir Book" w:cs="Calibri"/>
        </w:rPr>
      </w:pPr>
      <w:r>
        <w:rPr>
          <w:rFonts w:ascii="Avenir Book" w:hAnsi="Avenir Book" w:cs="Calibri"/>
        </w:rPr>
        <w:br w:type="page"/>
      </w:r>
    </w:p>
    <w:p w14:paraId="30EE3A4E" w14:textId="77777777" w:rsidR="003D46B0" w:rsidRPr="003D46B0" w:rsidRDefault="003D46B0" w:rsidP="003D46B0">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3D46B0">
        <w:rPr>
          <w:rFonts w:ascii="Avenir Book" w:hAnsi="Avenir Book" w:cs="Calibri"/>
          <w:b/>
          <w:bCs/>
          <w:color w:val="C00000"/>
        </w:rPr>
        <w:lastRenderedPageBreak/>
        <w:t>(e) Use a Force Field Analysis to examine the potential effects of this decision on the business.</w:t>
      </w:r>
    </w:p>
    <w:p w14:paraId="17692AB3" w14:textId="214A0C28" w:rsidR="003D46B0" w:rsidRPr="006A7F3C" w:rsidRDefault="003D46B0" w:rsidP="003D46B0">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MS: 20m – 2 driving and 2 restraining forces – 4 @ 4m (2+2), 4m decision</w:t>
      </w:r>
    </w:p>
    <w:p w14:paraId="520FE644" w14:textId="77777777" w:rsidR="003D46B0" w:rsidRDefault="003D46B0" w:rsidP="003D46B0">
      <w:pPr>
        <w:spacing w:line="276" w:lineRule="auto"/>
        <w:rPr>
          <w:rFonts w:ascii="Avenir Book" w:hAnsi="Avenir Book" w:cs="Calibri"/>
          <w:b/>
          <w:bCs/>
        </w:rPr>
      </w:pPr>
    </w:p>
    <w:p w14:paraId="01478106" w14:textId="1549FA31" w:rsidR="003D46B0" w:rsidRPr="003D46B0" w:rsidRDefault="003D46B0" w:rsidP="003D46B0">
      <w:pPr>
        <w:spacing w:line="276" w:lineRule="auto"/>
        <w:rPr>
          <w:rFonts w:ascii="Avenir Book" w:hAnsi="Avenir Book" w:cs="Calibri"/>
        </w:rPr>
      </w:pPr>
      <w:r w:rsidRPr="003D46B0">
        <w:rPr>
          <w:rFonts w:ascii="Avenir Book" w:hAnsi="Avenir Book" w:cs="Calibri"/>
          <w:b/>
          <w:bCs/>
        </w:rPr>
        <w:t>Driving Forces</w:t>
      </w:r>
    </w:p>
    <w:p w14:paraId="2F2D857E" w14:textId="77777777" w:rsidR="003D46B0" w:rsidRPr="003D46B0" w:rsidRDefault="003D46B0" w:rsidP="003D46B0">
      <w:pPr>
        <w:spacing w:line="276" w:lineRule="auto"/>
        <w:rPr>
          <w:rFonts w:ascii="Avenir Book" w:hAnsi="Avenir Book" w:cs="Calibri"/>
        </w:rPr>
      </w:pPr>
      <w:r w:rsidRPr="003D46B0">
        <w:rPr>
          <w:rFonts w:ascii="Avenir Book" w:hAnsi="Avenir Book" w:cs="Calibri"/>
          <w:b/>
          <w:bCs/>
        </w:rPr>
        <w:t>Steady monthly income (5/5)</w:t>
      </w:r>
      <w:r w:rsidRPr="003D46B0">
        <w:rPr>
          <w:rFonts w:ascii="Avenir Book" w:hAnsi="Avenir Book" w:cs="Calibri"/>
        </w:rPr>
        <w:br/>
        <w:t>Subscription sales provide predictable revenue, helping the business plan ahead and manage cash flow more effectively than fluctuating retail orders.</w:t>
      </w:r>
    </w:p>
    <w:p w14:paraId="0067031A" w14:textId="77777777" w:rsidR="003D46B0" w:rsidRPr="003D46B0" w:rsidRDefault="003D46B0" w:rsidP="003D46B0">
      <w:pPr>
        <w:spacing w:line="276" w:lineRule="auto"/>
        <w:rPr>
          <w:rFonts w:ascii="Avenir Book" w:hAnsi="Avenir Book" w:cs="Calibri"/>
        </w:rPr>
      </w:pPr>
      <w:r w:rsidRPr="003D46B0">
        <w:rPr>
          <w:rFonts w:ascii="Avenir Book" w:hAnsi="Avenir Book" w:cs="Calibri"/>
          <w:b/>
          <w:bCs/>
        </w:rPr>
        <w:t>Lower distribution costs (4/5)</w:t>
      </w:r>
      <w:r w:rsidRPr="003D46B0">
        <w:rPr>
          <w:rFonts w:ascii="Avenir Book" w:hAnsi="Avenir Book" w:cs="Calibri"/>
        </w:rPr>
        <w:br/>
        <w:t>Selling directly to customers online cuts out the need for retail distributors, reducing transport, packaging, and retail margin costs.</w:t>
      </w:r>
    </w:p>
    <w:p w14:paraId="0AEEB0A3" w14:textId="77777777" w:rsidR="003D46B0" w:rsidRPr="003D46B0" w:rsidRDefault="003D46B0" w:rsidP="003D46B0">
      <w:pPr>
        <w:spacing w:line="276" w:lineRule="auto"/>
        <w:rPr>
          <w:rFonts w:ascii="Avenir Book" w:hAnsi="Avenir Book" w:cs="Calibri"/>
        </w:rPr>
      </w:pPr>
      <w:r w:rsidRPr="003D46B0">
        <w:rPr>
          <w:rFonts w:ascii="Avenir Book" w:hAnsi="Avenir Book" w:cs="Calibri"/>
          <w:b/>
          <w:bCs/>
        </w:rPr>
        <w:t>Stronger customer relationships (4/5)</w:t>
      </w:r>
      <w:r w:rsidRPr="003D46B0">
        <w:rPr>
          <w:rFonts w:ascii="Avenir Book" w:hAnsi="Avenir Book" w:cs="Calibri"/>
        </w:rPr>
        <w:br/>
        <w:t>Online sales allow the company to collect feedback, personalise offers, and build brand loyalty with repeat customers through direct communication channels.</w:t>
      </w:r>
    </w:p>
    <w:p w14:paraId="01FB112F" w14:textId="3C5760D3" w:rsidR="003D46B0" w:rsidRPr="003D46B0" w:rsidRDefault="003D46B0" w:rsidP="003D46B0">
      <w:pPr>
        <w:spacing w:line="276" w:lineRule="auto"/>
        <w:rPr>
          <w:rFonts w:ascii="Avenir Book" w:hAnsi="Avenir Book" w:cs="Calibri"/>
        </w:rPr>
      </w:pPr>
    </w:p>
    <w:p w14:paraId="17CEE583" w14:textId="77777777" w:rsidR="003D46B0" w:rsidRPr="003D46B0" w:rsidRDefault="003D46B0" w:rsidP="003D46B0">
      <w:pPr>
        <w:spacing w:line="276" w:lineRule="auto"/>
        <w:rPr>
          <w:rFonts w:ascii="Avenir Book" w:hAnsi="Avenir Book" w:cs="Calibri"/>
        </w:rPr>
      </w:pPr>
      <w:r w:rsidRPr="003D46B0">
        <w:rPr>
          <w:rFonts w:ascii="Avenir Book" w:hAnsi="Avenir Book" w:cs="Calibri"/>
          <w:b/>
          <w:bCs/>
        </w:rPr>
        <w:t>Restraining Forces</w:t>
      </w:r>
    </w:p>
    <w:p w14:paraId="77479052" w14:textId="77777777" w:rsidR="003D46B0" w:rsidRPr="003D46B0" w:rsidRDefault="003D46B0" w:rsidP="003D46B0">
      <w:pPr>
        <w:spacing w:line="276" w:lineRule="auto"/>
        <w:rPr>
          <w:rFonts w:ascii="Avenir Book" w:hAnsi="Avenir Book" w:cs="Calibri"/>
        </w:rPr>
      </w:pPr>
      <w:r w:rsidRPr="003D46B0">
        <w:rPr>
          <w:rFonts w:ascii="Avenir Book" w:hAnsi="Avenir Book" w:cs="Calibri"/>
          <w:b/>
          <w:bCs/>
        </w:rPr>
        <w:t>Reduced brand visibility (4/5)</w:t>
      </w:r>
      <w:r w:rsidRPr="003D46B0">
        <w:rPr>
          <w:rFonts w:ascii="Avenir Book" w:hAnsi="Avenir Book" w:cs="Calibri"/>
        </w:rPr>
        <w:br/>
        <w:t>Leaving SPAR and other stores removes the product from public view, making it harder for new customers to discover it.</w:t>
      </w:r>
    </w:p>
    <w:p w14:paraId="0F789525" w14:textId="77777777" w:rsidR="003D46B0" w:rsidRPr="003D46B0" w:rsidRDefault="003D46B0" w:rsidP="003D46B0">
      <w:pPr>
        <w:spacing w:line="276" w:lineRule="auto"/>
        <w:rPr>
          <w:rFonts w:ascii="Avenir Book" w:hAnsi="Avenir Book" w:cs="Calibri"/>
        </w:rPr>
      </w:pPr>
      <w:r w:rsidRPr="003D46B0">
        <w:rPr>
          <w:rFonts w:ascii="Avenir Book" w:hAnsi="Avenir Book" w:cs="Calibri"/>
          <w:b/>
          <w:bCs/>
        </w:rPr>
        <w:t>Loss of convenience for casual buyers (3/5)</w:t>
      </w:r>
      <w:r w:rsidRPr="003D46B0">
        <w:rPr>
          <w:rFonts w:ascii="Avenir Book" w:hAnsi="Avenir Book" w:cs="Calibri"/>
        </w:rPr>
        <w:br/>
        <w:t>Some customers prefer picking up a bar in-store rather than committing to a subscription, which could reduce overall market reach.</w:t>
      </w:r>
    </w:p>
    <w:p w14:paraId="1FFE5761" w14:textId="77777777" w:rsidR="003D46B0" w:rsidRPr="003D46B0" w:rsidRDefault="003D46B0" w:rsidP="003D46B0">
      <w:pPr>
        <w:spacing w:line="276" w:lineRule="auto"/>
        <w:rPr>
          <w:rFonts w:ascii="Avenir Book" w:hAnsi="Avenir Book" w:cs="Calibri"/>
        </w:rPr>
      </w:pPr>
      <w:r w:rsidRPr="003D46B0">
        <w:rPr>
          <w:rFonts w:ascii="Avenir Book" w:hAnsi="Avenir Book" w:cs="Calibri"/>
          <w:b/>
          <w:bCs/>
        </w:rPr>
        <w:t>Increased operational workload (4/5)</w:t>
      </w:r>
      <w:r w:rsidRPr="003D46B0">
        <w:rPr>
          <w:rFonts w:ascii="Avenir Book" w:hAnsi="Avenir Book" w:cs="Calibri"/>
        </w:rPr>
        <w:br/>
        <w:t>Managing storage, packing, and delivery in-house requires more staff, warehouse space, and logistics management, increasing pressure on resources.</w:t>
      </w:r>
    </w:p>
    <w:p w14:paraId="7B6ADAC8" w14:textId="7F2A4FF2" w:rsidR="003D46B0" w:rsidRPr="003D46B0" w:rsidRDefault="003D46B0" w:rsidP="003D46B0">
      <w:pPr>
        <w:spacing w:line="276" w:lineRule="auto"/>
        <w:rPr>
          <w:rFonts w:ascii="Avenir Book" w:hAnsi="Avenir Book" w:cs="Calibri"/>
        </w:rPr>
      </w:pPr>
    </w:p>
    <w:p w14:paraId="4D5833D9" w14:textId="0D86BB76" w:rsidR="003D46B0" w:rsidRDefault="003D46B0" w:rsidP="003D46B0">
      <w:pPr>
        <w:spacing w:line="276" w:lineRule="auto"/>
        <w:rPr>
          <w:rFonts w:ascii="Avenir Book" w:hAnsi="Avenir Book" w:cs="Calibri"/>
        </w:rPr>
      </w:pPr>
      <w:r w:rsidRPr="003D46B0">
        <w:rPr>
          <w:rFonts w:ascii="Avenir Book" w:hAnsi="Avenir Book" w:cs="Calibri"/>
          <w:b/>
          <w:bCs/>
        </w:rPr>
        <w:t>Decision</w:t>
      </w:r>
      <w:r w:rsidRPr="003D46B0">
        <w:rPr>
          <w:rFonts w:ascii="Avenir Book" w:hAnsi="Avenir Book" w:cs="Calibri"/>
        </w:rPr>
        <w:br/>
        <w:t xml:space="preserve">The driving forces slightly outweigh the restraining forces. Focusing on online subscriptions would likely improve profitability and brand loyalty, but </w:t>
      </w:r>
      <w:proofErr w:type="spellStart"/>
      <w:r w:rsidRPr="003D46B0">
        <w:rPr>
          <w:rFonts w:ascii="Avenir Book" w:hAnsi="Avenir Book" w:cs="Calibri"/>
        </w:rPr>
        <w:t>PurePulse</w:t>
      </w:r>
      <w:proofErr w:type="spellEnd"/>
      <w:r w:rsidRPr="003D46B0">
        <w:rPr>
          <w:rFonts w:ascii="Avenir Book" w:hAnsi="Avenir Book" w:cs="Calibri"/>
        </w:rPr>
        <w:t xml:space="preserve"> </w:t>
      </w:r>
      <w:r>
        <w:rPr>
          <w:rFonts w:ascii="Avenir Book" w:hAnsi="Avenir Book" w:cs="Calibri"/>
        </w:rPr>
        <w:t>could</w:t>
      </w:r>
      <w:r w:rsidRPr="003D46B0">
        <w:rPr>
          <w:rFonts w:ascii="Avenir Book" w:hAnsi="Avenir Book" w:cs="Calibri"/>
        </w:rPr>
        <w:t xml:space="preserve"> consider maintaining a limited retail presence </w:t>
      </w:r>
      <w:r>
        <w:rPr>
          <w:rFonts w:ascii="Avenir Book" w:hAnsi="Avenir Book" w:cs="Calibri"/>
        </w:rPr>
        <w:t xml:space="preserve">with one retailer </w:t>
      </w:r>
      <w:r w:rsidRPr="003D46B0">
        <w:rPr>
          <w:rFonts w:ascii="Avenir Book" w:hAnsi="Avenir Book" w:cs="Calibri"/>
        </w:rPr>
        <w:t xml:space="preserve">or pop-up partnerships to </w:t>
      </w:r>
      <w:r>
        <w:rPr>
          <w:rFonts w:ascii="Avenir Book" w:hAnsi="Avenir Book" w:cs="Calibri"/>
        </w:rPr>
        <w:t>have some</w:t>
      </w:r>
      <w:r w:rsidRPr="003D46B0">
        <w:rPr>
          <w:rFonts w:ascii="Avenir Book" w:hAnsi="Avenir Book" w:cs="Calibri"/>
        </w:rPr>
        <w:t xml:space="preserve"> visibility </w:t>
      </w:r>
      <w:r>
        <w:rPr>
          <w:rFonts w:ascii="Avenir Book" w:hAnsi="Avenir Book" w:cs="Calibri"/>
        </w:rPr>
        <w:t xml:space="preserve">in stores for consumers </w:t>
      </w:r>
      <w:r w:rsidRPr="003D46B0">
        <w:rPr>
          <w:rFonts w:ascii="Avenir Book" w:hAnsi="Avenir Book" w:cs="Calibri"/>
        </w:rPr>
        <w:t>while building its online model.</w:t>
      </w:r>
    </w:p>
    <w:p w14:paraId="127EFA8B" w14:textId="2C5E5507" w:rsidR="003D46B0" w:rsidRDefault="003D46B0">
      <w:pPr>
        <w:rPr>
          <w:rFonts w:ascii="Avenir Book" w:hAnsi="Avenir Book" w:cs="Calibri"/>
        </w:rPr>
      </w:pPr>
      <w:r>
        <w:rPr>
          <w:rFonts w:ascii="Avenir Book" w:hAnsi="Avenir Book" w:cs="Calibri"/>
        </w:rPr>
        <w:br w:type="page"/>
      </w:r>
    </w:p>
    <w:p w14:paraId="39F177DF" w14:textId="77777777" w:rsidR="003D46B0" w:rsidRPr="003D46B0" w:rsidRDefault="003D46B0" w:rsidP="003D46B0">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3D46B0">
        <w:rPr>
          <w:rFonts w:ascii="Avenir Book" w:hAnsi="Avenir Book" w:cs="Calibri"/>
          <w:b/>
          <w:bCs/>
          <w:color w:val="C00000"/>
        </w:rPr>
        <w:lastRenderedPageBreak/>
        <w:t>(f) (</w:t>
      </w:r>
      <w:proofErr w:type="spellStart"/>
      <w:r w:rsidRPr="003D46B0">
        <w:rPr>
          <w:rFonts w:ascii="Avenir Book" w:hAnsi="Avenir Book" w:cs="Calibri"/>
          <w:b/>
          <w:bCs/>
          <w:color w:val="C00000"/>
        </w:rPr>
        <w:t>i</w:t>
      </w:r>
      <w:proofErr w:type="spellEnd"/>
      <w:r w:rsidRPr="003D46B0">
        <w:rPr>
          <w:rFonts w:ascii="Avenir Book" w:hAnsi="Avenir Book" w:cs="Calibri"/>
          <w:b/>
          <w:bCs/>
          <w:color w:val="C00000"/>
        </w:rPr>
        <w:t xml:space="preserve">) Explain the term contingency planning. </w:t>
      </w:r>
    </w:p>
    <w:p w14:paraId="7F9072BC" w14:textId="77777777" w:rsidR="003D46B0" w:rsidRPr="003D46B0" w:rsidRDefault="003D46B0" w:rsidP="003D46B0">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sidRPr="003D46B0">
        <w:rPr>
          <w:rFonts w:ascii="Avenir Book" w:hAnsi="Avenir Book" w:cs="Calibri"/>
          <w:b/>
          <w:bCs/>
          <w:color w:val="C00000"/>
        </w:rPr>
        <w:t>(ii)Discuss three factor that should be considered when developing a contingency plan.</w:t>
      </w:r>
    </w:p>
    <w:p w14:paraId="022F5AE7" w14:textId="7DFD8586" w:rsidR="003D46B0" w:rsidRPr="006A7F3C" w:rsidRDefault="003D46B0" w:rsidP="003D46B0">
      <w:pPr>
        <w:pBdr>
          <w:top w:val="single" w:sz="4" w:space="0" w:color="auto"/>
          <w:left w:val="single" w:sz="4" w:space="4" w:color="auto"/>
          <w:bottom w:val="single" w:sz="4" w:space="1" w:color="auto"/>
          <w:right w:val="single" w:sz="4" w:space="4" w:color="auto"/>
        </w:pBdr>
        <w:tabs>
          <w:tab w:val="left" w:pos="2392"/>
        </w:tabs>
        <w:spacing w:line="276" w:lineRule="auto"/>
        <w:rPr>
          <w:rFonts w:ascii="Avenir Book" w:hAnsi="Avenir Book" w:cs="Calibri"/>
          <w:b/>
          <w:bCs/>
          <w:color w:val="C00000"/>
        </w:rPr>
      </w:pPr>
      <w:r>
        <w:rPr>
          <w:rFonts w:ascii="Avenir Book" w:hAnsi="Avenir Book" w:cs="Calibri"/>
          <w:b/>
          <w:bCs/>
          <w:color w:val="C00000"/>
        </w:rPr>
        <w:t xml:space="preserve">MS: 20m </w:t>
      </w:r>
      <w:r>
        <w:rPr>
          <w:rFonts w:ascii="Avenir Book" w:hAnsi="Avenir Book" w:cs="Calibri"/>
          <w:b/>
          <w:bCs/>
          <w:color w:val="C00000"/>
        </w:rPr>
        <w:t>(</w:t>
      </w:r>
      <w:proofErr w:type="spellStart"/>
      <w:r>
        <w:rPr>
          <w:rFonts w:ascii="Avenir Book" w:hAnsi="Avenir Book" w:cs="Calibri"/>
          <w:b/>
          <w:bCs/>
          <w:color w:val="C00000"/>
        </w:rPr>
        <w:t>i</w:t>
      </w:r>
      <w:proofErr w:type="spellEnd"/>
      <w:r>
        <w:rPr>
          <w:rFonts w:ascii="Avenir Book" w:hAnsi="Avenir Book" w:cs="Calibri"/>
          <w:b/>
          <w:bCs/>
          <w:color w:val="C00000"/>
        </w:rPr>
        <w:t>) 5m (3+2), (ii) 15m – 3 @ 5m (2+3)</w:t>
      </w:r>
    </w:p>
    <w:p w14:paraId="6DBF0590" w14:textId="77777777" w:rsidR="003D46B0" w:rsidRDefault="003D46B0" w:rsidP="003D46B0">
      <w:pPr>
        <w:spacing w:line="276" w:lineRule="auto"/>
        <w:rPr>
          <w:rFonts w:ascii="Avenir Book" w:hAnsi="Avenir Book" w:cs="Calibri"/>
          <w:b/>
          <w:bCs/>
        </w:rPr>
      </w:pPr>
    </w:p>
    <w:p w14:paraId="25A210D6" w14:textId="4AF33569" w:rsidR="003D46B0" w:rsidRDefault="003D46B0" w:rsidP="003D46B0">
      <w:pPr>
        <w:spacing w:line="276" w:lineRule="auto"/>
        <w:rPr>
          <w:rFonts w:ascii="Avenir Book" w:hAnsi="Avenir Book" w:cs="Calibri"/>
          <w:lang w:val="en-US"/>
        </w:rPr>
      </w:pPr>
      <w:r>
        <w:rPr>
          <w:rFonts w:ascii="Avenir Book" w:hAnsi="Avenir Book" w:cs="Calibri"/>
        </w:rPr>
        <w:t>(</w:t>
      </w:r>
      <w:proofErr w:type="spellStart"/>
      <w:r>
        <w:rPr>
          <w:rFonts w:ascii="Avenir Book" w:hAnsi="Avenir Book" w:cs="Calibri"/>
        </w:rPr>
        <w:t>i</w:t>
      </w:r>
      <w:proofErr w:type="spellEnd"/>
      <w:r>
        <w:rPr>
          <w:rFonts w:ascii="Avenir Book" w:hAnsi="Avenir Book" w:cs="Calibri"/>
        </w:rPr>
        <w:t xml:space="preserve">) </w:t>
      </w:r>
      <w:r w:rsidRPr="003D46B0">
        <w:rPr>
          <w:rFonts w:ascii="Avenir Book" w:hAnsi="Avenir Book" w:cs="Calibri"/>
          <w:lang w:val="en-US"/>
        </w:rPr>
        <w:t xml:space="preserve">Contingency planning means preparing backup plans or procedures to deal with unexpected events or crises that could disrupt a business. </w:t>
      </w:r>
    </w:p>
    <w:p w14:paraId="268B9EEB" w14:textId="77777777" w:rsidR="003D46B0" w:rsidRDefault="003D46B0" w:rsidP="003D46B0">
      <w:pPr>
        <w:spacing w:line="276" w:lineRule="auto"/>
        <w:rPr>
          <w:rFonts w:ascii="Avenir Book" w:hAnsi="Avenir Book" w:cs="Calibri"/>
          <w:lang w:val="en-US"/>
        </w:rPr>
      </w:pPr>
    </w:p>
    <w:p w14:paraId="6C1E1108" w14:textId="40C15032" w:rsidR="003D46B0" w:rsidRDefault="003D46B0" w:rsidP="003D46B0">
      <w:pPr>
        <w:spacing w:line="276" w:lineRule="auto"/>
        <w:rPr>
          <w:rFonts w:ascii="Avenir Book" w:hAnsi="Avenir Book" w:cs="Calibri"/>
          <w:lang w:val="en-US"/>
        </w:rPr>
      </w:pPr>
      <w:r>
        <w:rPr>
          <w:rFonts w:ascii="Avenir Book" w:hAnsi="Avenir Book" w:cs="Calibri"/>
          <w:lang w:val="en-US"/>
        </w:rPr>
        <w:t xml:space="preserve">(ii) </w:t>
      </w:r>
    </w:p>
    <w:p w14:paraId="0DFD467D" w14:textId="77777777" w:rsidR="003D46B0" w:rsidRPr="003D46B0" w:rsidRDefault="003D46B0" w:rsidP="003D46B0">
      <w:pPr>
        <w:spacing w:line="276" w:lineRule="auto"/>
        <w:rPr>
          <w:rFonts w:ascii="Avenir Book" w:hAnsi="Avenir Book" w:cs="Calibri"/>
        </w:rPr>
      </w:pPr>
      <w:r w:rsidRPr="003D46B0">
        <w:rPr>
          <w:rFonts w:ascii="Avenir Book" w:hAnsi="Avenir Book" w:cs="Calibri"/>
          <w:b/>
          <w:bCs/>
        </w:rPr>
        <w:t>Cost</w:t>
      </w:r>
      <w:r w:rsidRPr="003D46B0">
        <w:rPr>
          <w:rFonts w:ascii="Avenir Book" w:hAnsi="Avenir Book" w:cs="Calibri"/>
        </w:rPr>
        <w:br/>
        <w:t>Preparing for emergencies can involve expenses such as staff training, insurance, or backup equipment. A business must weigh these costs against the potential losses that could occur if no plan is in place.</w:t>
      </w:r>
    </w:p>
    <w:p w14:paraId="411F90D9" w14:textId="77777777" w:rsidR="003D46B0" w:rsidRDefault="003D46B0" w:rsidP="003D46B0">
      <w:pPr>
        <w:spacing w:line="276" w:lineRule="auto"/>
        <w:rPr>
          <w:rFonts w:ascii="Avenir Book" w:hAnsi="Avenir Book" w:cs="Calibri"/>
          <w:b/>
          <w:bCs/>
        </w:rPr>
      </w:pPr>
    </w:p>
    <w:p w14:paraId="4885E14E" w14:textId="308DB01C" w:rsidR="003D46B0" w:rsidRPr="003D46B0" w:rsidRDefault="003D46B0" w:rsidP="003D46B0">
      <w:pPr>
        <w:spacing w:line="276" w:lineRule="auto"/>
        <w:rPr>
          <w:rFonts w:ascii="Avenir Book" w:hAnsi="Avenir Book" w:cs="Calibri"/>
        </w:rPr>
      </w:pPr>
      <w:r w:rsidRPr="003D46B0">
        <w:rPr>
          <w:rFonts w:ascii="Avenir Book" w:hAnsi="Avenir Book" w:cs="Calibri"/>
          <w:b/>
          <w:bCs/>
        </w:rPr>
        <w:t>Time</w:t>
      </w:r>
      <w:r w:rsidRPr="003D46B0">
        <w:rPr>
          <w:rFonts w:ascii="Avenir Book" w:hAnsi="Avenir Book" w:cs="Calibri"/>
        </w:rPr>
        <w:br/>
        <w:t>Some crises, like cyberattacks or power cuts, happen without warning. A good contingency plan should be ready in advance and regularly updated so that staff know exactly how to respond immediately.</w:t>
      </w:r>
      <w:r>
        <w:rPr>
          <w:rFonts w:ascii="Avenir Book" w:hAnsi="Avenir Book" w:cs="Calibri"/>
        </w:rPr>
        <w:t xml:space="preserve"> There should also be steps so it can be put in to action quickly.</w:t>
      </w:r>
    </w:p>
    <w:p w14:paraId="1523D45E" w14:textId="77777777" w:rsidR="003D46B0" w:rsidRDefault="003D46B0" w:rsidP="003D46B0">
      <w:pPr>
        <w:spacing w:line="276" w:lineRule="auto"/>
        <w:rPr>
          <w:rFonts w:ascii="Avenir Book" w:hAnsi="Avenir Book" w:cs="Calibri"/>
          <w:b/>
          <w:bCs/>
        </w:rPr>
      </w:pPr>
    </w:p>
    <w:p w14:paraId="53215A81" w14:textId="7304AB12" w:rsidR="003D46B0" w:rsidRPr="003D46B0" w:rsidRDefault="003D46B0" w:rsidP="003D46B0">
      <w:pPr>
        <w:spacing w:line="276" w:lineRule="auto"/>
        <w:rPr>
          <w:rFonts w:ascii="Avenir Book" w:hAnsi="Avenir Book" w:cs="Calibri"/>
        </w:rPr>
      </w:pPr>
      <w:r w:rsidRPr="003D46B0">
        <w:rPr>
          <w:rFonts w:ascii="Avenir Book" w:hAnsi="Avenir Book" w:cs="Calibri"/>
          <w:b/>
          <w:bCs/>
        </w:rPr>
        <w:t>Risk</w:t>
      </w:r>
      <w:r w:rsidRPr="003D46B0">
        <w:rPr>
          <w:rFonts w:ascii="Avenir Book" w:hAnsi="Avenir Book" w:cs="Calibri"/>
        </w:rPr>
        <w:br/>
        <w:t>Not all threats are equally likely or serious. Businesses should focus on the risks that could cause the most disruption, such as loss of data, supplier failure, or fire, and prepare detailed plans to manage those events first.</w:t>
      </w:r>
    </w:p>
    <w:p w14:paraId="34DD511B" w14:textId="77777777" w:rsidR="003D46B0" w:rsidRDefault="003D46B0" w:rsidP="003D46B0">
      <w:pPr>
        <w:spacing w:line="276" w:lineRule="auto"/>
        <w:rPr>
          <w:rFonts w:ascii="Avenir Book" w:hAnsi="Avenir Book" w:cs="Calibri"/>
          <w:lang w:val="en-US"/>
        </w:rPr>
      </w:pPr>
    </w:p>
    <w:p w14:paraId="4AFA9AC5" w14:textId="77777777" w:rsidR="003D46B0" w:rsidRDefault="003D46B0" w:rsidP="003D46B0">
      <w:pPr>
        <w:spacing w:line="276" w:lineRule="auto"/>
        <w:rPr>
          <w:rFonts w:ascii="Avenir Book" w:hAnsi="Avenir Book" w:cs="Calibri"/>
          <w:lang w:val="en-US"/>
        </w:rPr>
      </w:pPr>
    </w:p>
    <w:p w14:paraId="4D38F611" w14:textId="77777777" w:rsidR="003D46B0" w:rsidRPr="003D46B0" w:rsidRDefault="003D46B0" w:rsidP="003D46B0">
      <w:pPr>
        <w:spacing w:line="276" w:lineRule="auto"/>
        <w:rPr>
          <w:rFonts w:ascii="Avenir Book" w:hAnsi="Avenir Book" w:cs="Calibri"/>
          <w:lang w:val="en-US"/>
        </w:rPr>
      </w:pPr>
    </w:p>
    <w:p w14:paraId="39F0BFAA" w14:textId="556C9EE2" w:rsidR="003D46B0" w:rsidRPr="003D46B0" w:rsidRDefault="003D46B0" w:rsidP="003D46B0">
      <w:pPr>
        <w:spacing w:line="276" w:lineRule="auto"/>
        <w:rPr>
          <w:rFonts w:ascii="Avenir Book" w:hAnsi="Avenir Book" w:cs="Calibri"/>
        </w:rPr>
      </w:pPr>
    </w:p>
    <w:p w14:paraId="2707D53B" w14:textId="77777777" w:rsidR="003D46B0" w:rsidRPr="006A7F3C" w:rsidRDefault="003D46B0" w:rsidP="00261942">
      <w:pPr>
        <w:spacing w:line="276" w:lineRule="auto"/>
        <w:rPr>
          <w:rFonts w:ascii="Avenir Book" w:hAnsi="Avenir Book" w:cs="Calibri"/>
        </w:rPr>
      </w:pPr>
    </w:p>
    <w:p w14:paraId="309E4F89" w14:textId="0DC99AEB" w:rsidR="0009536C" w:rsidRPr="00B25B41" w:rsidRDefault="0009536C" w:rsidP="00261942">
      <w:pPr>
        <w:spacing w:line="276" w:lineRule="auto"/>
        <w:rPr>
          <w:rFonts w:ascii="Avenir Book" w:hAnsi="Avenir Book" w:cs="Calibri"/>
          <w:color w:val="C00000"/>
        </w:rPr>
      </w:pPr>
    </w:p>
    <w:sectPr w:rsidR="0009536C" w:rsidRPr="00B25B41" w:rsidSect="00E11A57">
      <w:headerReference w:type="default" r:id="rId9"/>
      <w:footerReference w:type="even" r:id="rId10"/>
      <w:footerReference w:type="default" r:id="rId11"/>
      <w:pgSz w:w="11906" w:h="16838"/>
      <w:pgMar w:top="1213" w:right="1077" w:bottom="1213"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DB9F0C" w14:textId="77777777" w:rsidR="00ED2970" w:rsidRDefault="00ED2970" w:rsidP="00FE502A">
      <w:r>
        <w:separator/>
      </w:r>
    </w:p>
    <w:p w14:paraId="6C71363F" w14:textId="77777777" w:rsidR="00ED2970" w:rsidRDefault="00ED2970"/>
  </w:endnote>
  <w:endnote w:type="continuationSeparator" w:id="0">
    <w:p w14:paraId="468E8744" w14:textId="77777777" w:rsidR="00ED2970" w:rsidRDefault="00ED2970" w:rsidP="00FE502A">
      <w:r>
        <w:continuationSeparator/>
      </w:r>
    </w:p>
    <w:p w14:paraId="64E817B7" w14:textId="77777777" w:rsidR="00ED2970" w:rsidRDefault="00ED29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venir Book">
    <w:panose1 w:val="020005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haroni">
    <w:panose1 w:val="02010803020104030203"/>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06090058"/>
      <w:docPartObj>
        <w:docPartGallery w:val="Page Numbers (Bottom of Page)"/>
        <w:docPartUnique/>
      </w:docPartObj>
    </w:sdtPr>
    <w:sdtContent>
      <w:p w14:paraId="71AA45A2" w14:textId="6E12AAD9" w:rsidR="00FE502A" w:rsidRDefault="00FE502A" w:rsidP="00AC346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F45558A" w14:textId="77777777" w:rsidR="00FE502A" w:rsidRDefault="00FE502A" w:rsidP="00FE502A">
    <w:pPr>
      <w:pStyle w:val="Footer"/>
      <w:ind w:right="360"/>
    </w:pPr>
  </w:p>
  <w:p w14:paraId="31FD1DB1" w14:textId="77777777" w:rsidR="001743EF" w:rsidRDefault="001743E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402DA" w14:textId="70CDD5C7" w:rsidR="00AC3462" w:rsidRPr="00FE502A" w:rsidRDefault="00AC3462" w:rsidP="00AC3462">
    <w:pPr>
      <w:pStyle w:val="Footer"/>
      <w:tabs>
        <w:tab w:val="clear" w:pos="4513"/>
        <w:tab w:val="clear" w:pos="9026"/>
        <w:tab w:val="left" w:pos="4982"/>
      </w:tabs>
      <w:ind w:right="360"/>
      <w:rPr>
        <w:b/>
        <w:bCs/>
      </w:rPr>
    </w:pPr>
    <w:r>
      <w:rPr>
        <w:rStyle w:val="PageNumber"/>
      </w:rPr>
      <w:tab/>
    </w:r>
    <w:r>
      <w:rPr>
        <w:rStyle w:val="PageNumber"/>
      </w:rPr>
      <w:tab/>
    </w:r>
    <w:r>
      <w:rPr>
        <w:b/>
        <w:bCs/>
      </w:rPr>
      <w:tab/>
    </w:r>
    <w:r w:rsidR="00854A4A">
      <w:rPr>
        <w:b/>
        <w:bCs/>
      </w:rPr>
      <w:tab/>
    </w:r>
    <w:r w:rsidR="00854A4A">
      <w:rPr>
        <w:b/>
        <w:bCs/>
      </w:rPr>
      <w:tab/>
      <w:t xml:space="preserve">     </w:t>
    </w:r>
  </w:p>
  <w:p w14:paraId="2A1F725A" w14:textId="4104ADAE" w:rsidR="00FE502A" w:rsidRPr="00FE502A" w:rsidRDefault="00FE502A" w:rsidP="00AC3462">
    <w:pPr>
      <w:pStyle w:val="Footer"/>
      <w:tabs>
        <w:tab w:val="clear" w:pos="4513"/>
        <w:tab w:val="clear" w:pos="9026"/>
        <w:tab w:val="left" w:pos="4982"/>
      </w:tabs>
      <w:ind w:right="360"/>
      <w:rPr>
        <w:b/>
        <w:bCs/>
      </w:rPr>
    </w:pPr>
  </w:p>
  <w:p w14:paraId="4D269A5F" w14:textId="77777777" w:rsidR="001743EF" w:rsidRDefault="001743E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031A6" w14:textId="77777777" w:rsidR="00ED2970" w:rsidRDefault="00ED2970" w:rsidP="00FE502A">
      <w:r>
        <w:separator/>
      </w:r>
    </w:p>
    <w:p w14:paraId="091D9B7E" w14:textId="77777777" w:rsidR="00ED2970" w:rsidRDefault="00ED2970"/>
  </w:footnote>
  <w:footnote w:type="continuationSeparator" w:id="0">
    <w:p w14:paraId="4C13B72D" w14:textId="77777777" w:rsidR="00ED2970" w:rsidRDefault="00ED2970" w:rsidP="00FE502A">
      <w:r>
        <w:continuationSeparator/>
      </w:r>
    </w:p>
    <w:p w14:paraId="2B670B52" w14:textId="77777777" w:rsidR="00ED2970" w:rsidRDefault="00ED297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C45FB" w14:textId="588DCCDE" w:rsidR="001743EF" w:rsidRPr="00B35443" w:rsidRDefault="008A15BC" w:rsidP="00B35443">
    <w:pPr>
      <w:pStyle w:val="Header"/>
    </w:pPr>
    <w:r>
      <w:rPr>
        <w:noProof/>
      </w:rPr>
      <w:drawing>
        <wp:anchor distT="0" distB="0" distL="114300" distR="114300" simplePos="0" relativeHeight="251659264" behindDoc="1" locked="0" layoutInCell="1" allowOverlap="1" wp14:anchorId="52F943DA" wp14:editId="52E4049F">
          <wp:simplePos x="0" y="0"/>
          <wp:positionH relativeFrom="column">
            <wp:posOffset>-685800</wp:posOffset>
          </wp:positionH>
          <wp:positionV relativeFrom="paragraph">
            <wp:posOffset>-437515</wp:posOffset>
          </wp:positionV>
          <wp:extent cx="7560499" cy="10699200"/>
          <wp:effectExtent l="0" t="0" r="0" b="0"/>
          <wp:wrapNone/>
          <wp:docPr id="1199095370" name="Picture 1" descr="A white backgrou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095370" name="Picture 1" descr="A white background with red squar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60499" cy="106992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43D52"/>
    <w:multiLevelType w:val="multilevel"/>
    <w:tmpl w:val="885A6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C65B21"/>
    <w:multiLevelType w:val="hybridMultilevel"/>
    <w:tmpl w:val="F496D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7F0269"/>
    <w:multiLevelType w:val="hybridMultilevel"/>
    <w:tmpl w:val="A580D1F8"/>
    <w:lvl w:ilvl="0" w:tplc="911C89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2BC184B"/>
    <w:multiLevelType w:val="multilevel"/>
    <w:tmpl w:val="3810177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031C00B4"/>
    <w:multiLevelType w:val="hybridMultilevel"/>
    <w:tmpl w:val="745A1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761D2D"/>
    <w:multiLevelType w:val="hybridMultilevel"/>
    <w:tmpl w:val="DE1C7B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360C74"/>
    <w:multiLevelType w:val="hybridMultilevel"/>
    <w:tmpl w:val="68AC0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4A161B"/>
    <w:multiLevelType w:val="hybridMultilevel"/>
    <w:tmpl w:val="8B78E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C2509D0"/>
    <w:multiLevelType w:val="multilevel"/>
    <w:tmpl w:val="310AAA6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6D6FE6"/>
    <w:multiLevelType w:val="hybridMultilevel"/>
    <w:tmpl w:val="6C3218B8"/>
    <w:lvl w:ilvl="0" w:tplc="0D7251F4">
      <w:start w:val="1"/>
      <w:numFmt w:val="low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F8744A"/>
    <w:multiLevelType w:val="hybridMultilevel"/>
    <w:tmpl w:val="AA4EEF50"/>
    <w:lvl w:ilvl="0" w:tplc="D43A40D6">
      <w:start w:val="1"/>
      <w:numFmt w:val="lowerLetter"/>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04F50D9"/>
    <w:multiLevelType w:val="multilevel"/>
    <w:tmpl w:val="BA88A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8203383"/>
    <w:multiLevelType w:val="hybridMultilevel"/>
    <w:tmpl w:val="AA4EEF50"/>
    <w:lvl w:ilvl="0" w:tplc="FFFFFFFF">
      <w:start w:val="1"/>
      <w:numFmt w:val="lowerLetter"/>
      <w:lvlText w:val="(%1)"/>
      <w:lvlJc w:val="left"/>
      <w:pPr>
        <w:ind w:left="1080" w:hanging="72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DA85D51"/>
    <w:multiLevelType w:val="multilevel"/>
    <w:tmpl w:val="6CEACA9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21796426"/>
    <w:multiLevelType w:val="hybridMultilevel"/>
    <w:tmpl w:val="95661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56520A"/>
    <w:multiLevelType w:val="hybridMultilevel"/>
    <w:tmpl w:val="08D2DFC6"/>
    <w:lvl w:ilvl="0" w:tplc="099ABC5E">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A7C0B3B"/>
    <w:multiLevelType w:val="multilevel"/>
    <w:tmpl w:val="27241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CDE0A42"/>
    <w:multiLevelType w:val="multilevel"/>
    <w:tmpl w:val="4AE0F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CE578F3"/>
    <w:multiLevelType w:val="hybridMultilevel"/>
    <w:tmpl w:val="30441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1E2829"/>
    <w:multiLevelType w:val="hybridMultilevel"/>
    <w:tmpl w:val="4AB0D08E"/>
    <w:lvl w:ilvl="0" w:tplc="9F20081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0469CE"/>
    <w:multiLevelType w:val="hybridMultilevel"/>
    <w:tmpl w:val="9A006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CC12CE"/>
    <w:multiLevelType w:val="multilevel"/>
    <w:tmpl w:val="49DA7DD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44A41401"/>
    <w:multiLevelType w:val="hybridMultilevel"/>
    <w:tmpl w:val="3934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4EB1F73"/>
    <w:multiLevelType w:val="hybridMultilevel"/>
    <w:tmpl w:val="6B9E07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5D828B0"/>
    <w:multiLevelType w:val="hybridMultilevel"/>
    <w:tmpl w:val="862A8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FB54A4"/>
    <w:multiLevelType w:val="hybridMultilevel"/>
    <w:tmpl w:val="6B9E07B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F1D5F58"/>
    <w:multiLevelType w:val="multilevel"/>
    <w:tmpl w:val="F72041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0DA103B"/>
    <w:multiLevelType w:val="hybridMultilevel"/>
    <w:tmpl w:val="5CFCA2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0B020D"/>
    <w:multiLevelType w:val="multilevel"/>
    <w:tmpl w:val="B4FA561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0" w15:restartNumberingAfterBreak="0">
    <w:nsid w:val="56D20E62"/>
    <w:multiLevelType w:val="hybridMultilevel"/>
    <w:tmpl w:val="740210C2"/>
    <w:lvl w:ilvl="0" w:tplc="CA90987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9444CCF"/>
    <w:multiLevelType w:val="hybridMultilevel"/>
    <w:tmpl w:val="136469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AC3F2E"/>
    <w:multiLevelType w:val="hybridMultilevel"/>
    <w:tmpl w:val="B78052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617D2E"/>
    <w:multiLevelType w:val="multilevel"/>
    <w:tmpl w:val="2F3A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8456676"/>
    <w:multiLevelType w:val="multilevel"/>
    <w:tmpl w:val="01E272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A947FAC"/>
    <w:multiLevelType w:val="hybridMultilevel"/>
    <w:tmpl w:val="D548A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FE6E21"/>
    <w:multiLevelType w:val="hybridMultilevel"/>
    <w:tmpl w:val="C49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D6608A"/>
    <w:multiLevelType w:val="hybridMultilevel"/>
    <w:tmpl w:val="534870C6"/>
    <w:lvl w:ilvl="0" w:tplc="B2E470BC">
      <w:start w:val="1"/>
      <w:numFmt w:val="lowerLetter"/>
      <w:lvlText w:val="(%1)"/>
      <w:lvlJc w:val="left"/>
      <w:pPr>
        <w:ind w:left="740" w:hanging="38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18A11FD"/>
    <w:multiLevelType w:val="multilevel"/>
    <w:tmpl w:val="931AE74E"/>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9" w15:restartNumberingAfterBreak="0">
    <w:nsid w:val="75EB1CE7"/>
    <w:multiLevelType w:val="hybridMultilevel"/>
    <w:tmpl w:val="AA504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795F07"/>
    <w:multiLevelType w:val="multilevel"/>
    <w:tmpl w:val="D67AC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75B276D"/>
    <w:multiLevelType w:val="multilevel"/>
    <w:tmpl w:val="66BA6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7FC5956"/>
    <w:multiLevelType w:val="hybridMultilevel"/>
    <w:tmpl w:val="8662D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0702463">
    <w:abstractNumId w:val="37"/>
  </w:num>
  <w:num w:numId="2" w16cid:durableId="1919557677">
    <w:abstractNumId w:val="35"/>
  </w:num>
  <w:num w:numId="3" w16cid:durableId="431243219">
    <w:abstractNumId w:val="42"/>
  </w:num>
  <w:num w:numId="4" w16cid:durableId="901212413">
    <w:abstractNumId w:val="11"/>
  </w:num>
  <w:num w:numId="5" w16cid:durableId="861551940">
    <w:abstractNumId w:val="0"/>
  </w:num>
  <w:num w:numId="6" w16cid:durableId="562376085">
    <w:abstractNumId w:val="30"/>
  </w:num>
  <w:num w:numId="7" w16cid:durableId="994727338">
    <w:abstractNumId w:val="20"/>
  </w:num>
  <w:num w:numId="8" w16cid:durableId="2079009569">
    <w:abstractNumId w:val="10"/>
  </w:num>
  <w:num w:numId="9" w16cid:durableId="975181234">
    <w:abstractNumId w:val="16"/>
  </w:num>
  <w:num w:numId="10" w16cid:durableId="183060310">
    <w:abstractNumId w:val="25"/>
  </w:num>
  <w:num w:numId="11" w16cid:durableId="1841776125">
    <w:abstractNumId w:val="15"/>
  </w:num>
  <w:num w:numId="12" w16cid:durableId="901402731">
    <w:abstractNumId w:val="39"/>
  </w:num>
  <w:num w:numId="13" w16cid:durableId="1761216013">
    <w:abstractNumId w:val="5"/>
  </w:num>
  <w:num w:numId="14" w16cid:durableId="2072187064">
    <w:abstractNumId w:val="28"/>
  </w:num>
  <w:num w:numId="15" w16cid:durableId="527374002">
    <w:abstractNumId w:val="36"/>
  </w:num>
  <w:num w:numId="16" w16cid:durableId="1628315145">
    <w:abstractNumId w:val="21"/>
  </w:num>
  <w:num w:numId="17" w16cid:durableId="1902406581">
    <w:abstractNumId w:val="31"/>
  </w:num>
  <w:num w:numId="18" w16cid:durableId="1511027463">
    <w:abstractNumId w:val="19"/>
  </w:num>
  <w:num w:numId="19" w16cid:durableId="1763642603">
    <w:abstractNumId w:val="8"/>
  </w:num>
  <w:num w:numId="20" w16cid:durableId="1226142368">
    <w:abstractNumId w:val="2"/>
  </w:num>
  <w:num w:numId="21" w16cid:durableId="181826852">
    <w:abstractNumId w:val="7"/>
  </w:num>
  <w:num w:numId="22" w16cid:durableId="889149206">
    <w:abstractNumId w:val="32"/>
  </w:num>
  <w:num w:numId="23" w16cid:durableId="645474758">
    <w:abstractNumId w:val="3"/>
  </w:num>
  <w:num w:numId="24" w16cid:durableId="1738554278">
    <w:abstractNumId w:val="13"/>
  </w:num>
  <w:num w:numId="25" w16cid:durableId="575280788">
    <w:abstractNumId w:val="18"/>
  </w:num>
  <w:num w:numId="26" w16cid:durableId="2095395945">
    <w:abstractNumId w:val="17"/>
  </w:num>
  <w:num w:numId="27" w16cid:durableId="2022852008">
    <w:abstractNumId w:val="12"/>
  </w:num>
  <w:num w:numId="28" w16cid:durableId="1188562836">
    <w:abstractNumId w:val="4"/>
  </w:num>
  <w:num w:numId="29" w16cid:durableId="362632562">
    <w:abstractNumId w:val="34"/>
  </w:num>
  <w:num w:numId="30" w16cid:durableId="325868179">
    <w:abstractNumId w:val="9"/>
  </w:num>
  <w:num w:numId="31" w16cid:durableId="1209220703">
    <w:abstractNumId w:val="41"/>
  </w:num>
  <w:num w:numId="32" w16cid:durableId="420099955">
    <w:abstractNumId w:val="33"/>
  </w:num>
  <w:num w:numId="33" w16cid:durableId="429395359">
    <w:abstractNumId w:val="1"/>
  </w:num>
  <w:num w:numId="34" w16cid:durableId="994339513">
    <w:abstractNumId w:val="22"/>
  </w:num>
  <w:num w:numId="35" w16cid:durableId="748699905">
    <w:abstractNumId w:val="40"/>
  </w:num>
  <w:num w:numId="36" w16cid:durableId="1014576701">
    <w:abstractNumId w:val="14"/>
  </w:num>
  <w:num w:numId="37" w16cid:durableId="452753775">
    <w:abstractNumId w:val="38"/>
  </w:num>
  <w:num w:numId="38" w16cid:durableId="1488323402">
    <w:abstractNumId w:val="27"/>
  </w:num>
  <w:num w:numId="39" w16cid:durableId="172648778">
    <w:abstractNumId w:val="29"/>
  </w:num>
  <w:num w:numId="40" w16cid:durableId="682517759">
    <w:abstractNumId w:val="23"/>
  </w:num>
  <w:num w:numId="41" w16cid:durableId="569121751">
    <w:abstractNumId w:val="24"/>
  </w:num>
  <w:num w:numId="42" w16cid:durableId="1695837517">
    <w:abstractNumId w:val="26"/>
  </w:num>
  <w:num w:numId="43" w16cid:durableId="167919290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02A"/>
    <w:rsid w:val="0000046D"/>
    <w:rsid w:val="00003829"/>
    <w:rsid w:val="00016BBA"/>
    <w:rsid w:val="00021940"/>
    <w:rsid w:val="00041A26"/>
    <w:rsid w:val="0004550E"/>
    <w:rsid w:val="000526EF"/>
    <w:rsid w:val="0009169D"/>
    <w:rsid w:val="00093C5B"/>
    <w:rsid w:val="0009536C"/>
    <w:rsid w:val="000B3819"/>
    <w:rsid w:val="000B7256"/>
    <w:rsid w:val="000D7045"/>
    <w:rsid w:val="000E262A"/>
    <w:rsid w:val="000E42D2"/>
    <w:rsid w:val="000E69D1"/>
    <w:rsid w:val="000F0D03"/>
    <w:rsid w:val="000F0EBC"/>
    <w:rsid w:val="000F30F7"/>
    <w:rsid w:val="00102769"/>
    <w:rsid w:val="00106AA4"/>
    <w:rsid w:val="00111005"/>
    <w:rsid w:val="0011131E"/>
    <w:rsid w:val="001248F0"/>
    <w:rsid w:val="0014294F"/>
    <w:rsid w:val="00143334"/>
    <w:rsid w:val="00143354"/>
    <w:rsid w:val="00154144"/>
    <w:rsid w:val="0015707B"/>
    <w:rsid w:val="001743EF"/>
    <w:rsid w:val="00176AF3"/>
    <w:rsid w:val="001A36C6"/>
    <w:rsid w:val="001B365D"/>
    <w:rsid w:val="001C5A1E"/>
    <w:rsid w:val="001C67D3"/>
    <w:rsid w:val="001D1B83"/>
    <w:rsid w:val="001D4F04"/>
    <w:rsid w:val="001D4F6B"/>
    <w:rsid w:val="001F2D3C"/>
    <w:rsid w:val="00203706"/>
    <w:rsid w:val="002077E0"/>
    <w:rsid w:val="00243A81"/>
    <w:rsid w:val="00247621"/>
    <w:rsid w:val="00261942"/>
    <w:rsid w:val="00282759"/>
    <w:rsid w:val="002852D0"/>
    <w:rsid w:val="00290E1A"/>
    <w:rsid w:val="00291CB5"/>
    <w:rsid w:val="002A22B1"/>
    <w:rsid w:val="002A4AEE"/>
    <w:rsid w:val="002A7B73"/>
    <w:rsid w:val="002C30BD"/>
    <w:rsid w:val="002C7F59"/>
    <w:rsid w:val="002E3E37"/>
    <w:rsid w:val="00320310"/>
    <w:rsid w:val="003237B7"/>
    <w:rsid w:val="00324F4A"/>
    <w:rsid w:val="00344E6D"/>
    <w:rsid w:val="003511AD"/>
    <w:rsid w:val="00360A92"/>
    <w:rsid w:val="0037086F"/>
    <w:rsid w:val="00391EAB"/>
    <w:rsid w:val="003A2B59"/>
    <w:rsid w:val="003A7542"/>
    <w:rsid w:val="003C2996"/>
    <w:rsid w:val="003C7CB3"/>
    <w:rsid w:val="003D46B0"/>
    <w:rsid w:val="003E0DA8"/>
    <w:rsid w:val="003E617E"/>
    <w:rsid w:val="003E74A7"/>
    <w:rsid w:val="0040106E"/>
    <w:rsid w:val="00405EA8"/>
    <w:rsid w:val="00406216"/>
    <w:rsid w:val="00410EC9"/>
    <w:rsid w:val="004118A0"/>
    <w:rsid w:val="00426795"/>
    <w:rsid w:val="00432301"/>
    <w:rsid w:val="00455F0F"/>
    <w:rsid w:val="00460DD2"/>
    <w:rsid w:val="00492241"/>
    <w:rsid w:val="0049788D"/>
    <w:rsid w:val="004A21B9"/>
    <w:rsid w:val="004A35F5"/>
    <w:rsid w:val="004B529D"/>
    <w:rsid w:val="004D1815"/>
    <w:rsid w:val="004D1816"/>
    <w:rsid w:val="004D2F71"/>
    <w:rsid w:val="004D4AC2"/>
    <w:rsid w:val="004D74ED"/>
    <w:rsid w:val="004F13A1"/>
    <w:rsid w:val="004F2470"/>
    <w:rsid w:val="004F2F46"/>
    <w:rsid w:val="005015D4"/>
    <w:rsid w:val="0051071A"/>
    <w:rsid w:val="005159BB"/>
    <w:rsid w:val="0052065E"/>
    <w:rsid w:val="00534972"/>
    <w:rsid w:val="005359F4"/>
    <w:rsid w:val="00543910"/>
    <w:rsid w:val="00546AA9"/>
    <w:rsid w:val="00547371"/>
    <w:rsid w:val="00555681"/>
    <w:rsid w:val="00556DF3"/>
    <w:rsid w:val="00556E02"/>
    <w:rsid w:val="00560D02"/>
    <w:rsid w:val="00564A1A"/>
    <w:rsid w:val="0058295E"/>
    <w:rsid w:val="00585485"/>
    <w:rsid w:val="005963B2"/>
    <w:rsid w:val="005A24C5"/>
    <w:rsid w:val="005A27A3"/>
    <w:rsid w:val="005B2500"/>
    <w:rsid w:val="005C0A5E"/>
    <w:rsid w:val="005D30CD"/>
    <w:rsid w:val="005E21C2"/>
    <w:rsid w:val="005E466C"/>
    <w:rsid w:val="005F47E9"/>
    <w:rsid w:val="00600143"/>
    <w:rsid w:val="006014EA"/>
    <w:rsid w:val="00610B3C"/>
    <w:rsid w:val="00633A9B"/>
    <w:rsid w:val="00641347"/>
    <w:rsid w:val="006463F1"/>
    <w:rsid w:val="006507E6"/>
    <w:rsid w:val="00667B19"/>
    <w:rsid w:val="00667EE6"/>
    <w:rsid w:val="00670215"/>
    <w:rsid w:val="006828FF"/>
    <w:rsid w:val="006A43A1"/>
    <w:rsid w:val="006A7F3C"/>
    <w:rsid w:val="006B2F3D"/>
    <w:rsid w:val="006C32E0"/>
    <w:rsid w:val="006D0B9C"/>
    <w:rsid w:val="006D66DE"/>
    <w:rsid w:val="006E1F17"/>
    <w:rsid w:val="006E5AC6"/>
    <w:rsid w:val="00700792"/>
    <w:rsid w:val="00735117"/>
    <w:rsid w:val="007442D8"/>
    <w:rsid w:val="007501DC"/>
    <w:rsid w:val="00750BAF"/>
    <w:rsid w:val="007876E6"/>
    <w:rsid w:val="007B79BC"/>
    <w:rsid w:val="007C06F2"/>
    <w:rsid w:val="007C2608"/>
    <w:rsid w:val="008074EB"/>
    <w:rsid w:val="00810D13"/>
    <w:rsid w:val="00842C3A"/>
    <w:rsid w:val="00853E8F"/>
    <w:rsid w:val="00854A4A"/>
    <w:rsid w:val="008646DE"/>
    <w:rsid w:val="00864BB5"/>
    <w:rsid w:val="0086551F"/>
    <w:rsid w:val="00871B03"/>
    <w:rsid w:val="00882E14"/>
    <w:rsid w:val="008841A2"/>
    <w:rsid w:val="0089160B"/>
    <w:rsid w:val="00892EDF"/>
    <w:rsid w:val="008A15BC"/>
    <w:rsid w:val="008C73E7"/>
    <w:rsid w:val="008D6D7C"/>
    <w:rsid w:val="008E219E"/>
    <w:rsid w:val="008F1909"/>
    <w:rsid w:val="0090620C"/>
    <w:rsid w:val="009213E9"/>
    <w:rsid w:val="00930167"/>
    <w:rsid w:val="00931F49"/>
    <w:rsid w:val="0093693B"/>
    <w:rsid w:val="0093716F"/>
    <w:rsid w:val="00945933"/>
    <w:rsid w:val="00946CD0"/>
    <w:rsid w:val="00963979"/>
    <w:rsid w:val="009643FA"/>
    <w:rsid w:val="00966E1D"/>
    <w:rsid w:val="009934F2"/>
    <w:rsid w:val="00994A00"/>
    <w:rsid w:val="009B6B10"/>
    <w:rsid w:val="009E5A94"/>
    <w:rsid w:val="009E704B"/>
    <w:rsid w:val="00A075FA"/>
    <w:rsid w:val="00A109A7"/>
    <w:rsid w:val="00A161F5"/>
    <w:rsid w:val="00A22CD0"/>
    <w:rsid w:val="00A23C24"/>
    <w:rsid w:val="00A37412"/>
    <w:rsid w:val="00A4218F"/>
    <w:rsid w:val="00A43F33"/>
    <w:rsid w:val="00A459C7"/>
    <w:rsid w:val="00A62258"/>
    <w:rsid w:val="00A82824"/>
    <w:rsid w:val="00A870FE"/>
    <w:rsid w:val="00A96131"/>
    <w:rsid w:val="00AB7049"/>
    <w:rsid w:val="00AC3278"/>
    <w:rsid w:val="00AC3462"/>
    <w:rsid w:val="00AE50E4"/>
    <w:rsid w:val="00AF21E9"/>
    <w:rsid w:val="00AF3159"/>
    <w:rsid w:val="00AF4BD8"/>
    <w:rsid w:val="00AF7E9D"/>
    <w:rsid w:val="00B05D07"/>
    <w:rsid w:val="00B12D49"/>
    <w:rsid w:val="00B25B41"/>
    <w:rsid w:val="00B316EF"/>
    <w:rsid w:val="00B33425"/>
    <w:rsid w:val="00B35443"/>
    <w:rsid w:val="00B40A8B"/>
    <w:rsid w:val="00B61F8D"/>
    <w:rsid w:val="00B636A1"/>
    <w:rsid w:val="00B65465"/>
    <w:rsid w:val="00B65E48"/>
    <w:rsid w:val="00B96E42"/>
    <w:rsid w:val="00BA5801"/>
    <w:rsid w:val="00BB0147"/>
    <w:rsid w:val="00BB3C05"/>
    <w:rsid w:val="00BC44CF"/>
    <w:rsid w:val="00BC4D74"/>
    <w:rsid w:val="00BE0FBA"/>
    <w:rsid w:val="00C01C57"/>
    <w:rsid w:val="00C02EAA"/>
    <w:rsid w:val="00C060BE"/>
    <w:rsid w:val="00C1150A"/>
    <w:rsid w:val="00C149F4"/>
    <w:rsid w:val="00C24464"/>
    <w:rsid w:val="00C24A6D"/>
    <w:rsid w:val="00C30F56"/>
    <w:rsid w:val="00C330A5"/>
    <w:rsid w:val="00C5223A"/>
    <w:rsid w:val="00C65300"/>
    <w:rsid w:val="00C75835"/>
    <w:rsid w:val="00C75DEA"/>
    <w:rsid w:val="00C84BF7"/>
    <w:rsid w:val="00C86719"/>
    <w:rsid w:val="00C9332F"/>
    <w:rsid w:val="00C9414A"/>
    <w:rsid w:val="00C94A3A"/>
    <w:rsid w:val="00CA340F"/>
    <w:rsid w:val="00CC0148"/>
    <w:rsid w:val="00CC7C38"/>
    <w:rsid w:val="00CD2CEE"/>
    <w:rsid w:val="00CE0E10"/>
    <w:rsid w:val="00CF4AA8"/>
    <w:rsid w:val="00CF4DD8"/>
    <w:rsid w:val="00CF6951"/>
    <w:rsid w:val="00D11266"/>
    <w:rsid w:val="00D12A55"/>
    <w:rsid w:val="00D12F5F"/>
    <w:rsid w:val="00D13FFF"/>
    <w:rsid w:val="00D21CF0"/>
    <w:rsid w:val="00D50C43"/>
    <w:rsid w:val="00D56DC7"/>
    <w:rsid w:val="00D60E51"/>
    <w:rsid w:val="00D6531C"/>
    <w:rsid w:val="00D65EE0"/>
    <w:rsid w:val="00D75581"/>
    <w:rsid w:val="00DB255B"/>
    <w:rsid w:val="00DC3B82"/>
    <w:rsid w:val="00DC71B4"/>
    <w:rsid w:val="00DE252A"/>
    <w:rsid w:val="00DF0261"/>
    <w:rsid w:val="00E11A57"/>
    <w:rsid w:val="00E11F74"/>
    <w:rsid w:val="00E16253"/>
    <w:rsid w:val="00E35787"/>
    <w:rsid w:val="00E4359D"/>
    <w:rsid w:val="00E5073D"/>
    <w:rsid w:val="00E51196"/>
    <w:rsid w:val="00E51A42"/>
    <w:rsid w:val="00E5283D"/>
    <w:rsid w:val="00E55330"/>
    <w:rsid w:val="00E63DB8"/>
    <w:rsid w:val="00E65EF6"/>
    <w:rsid w:val="00E73DE5"/>
    <w:rsid w:val="00ED0DA1"/>
    <w:rsid w:val="00ED2970"/>
    <w:rsid w:val="00ED3D1B"/>
    <w:rsid w:val="00ED4F8E"/>
    <w:rsid w:val="00ED5A98"/>
    <w:rsid w:val="00EE78F3"/>
    <w:rsid w:val="00F018CD"/>
    <w:rsid w:val="00F105C1"/>
    <w:rsid w:val="00F155AE"/>
    <w:rsid w:val="00F53E35"/>
    <w:rsid w:val="00F72166"/>
    <w:rsid w:val="00F8046A"/>
    <w:rsid w:val="00FA35AD"/>
    <w:rsid w:val="00FC74DF"/>
    <w:rsid w:val="00FD6E52"/>
    <w:rsid w:val="00FE502A"/>
    <w:rsid w:val="00FF30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7D43CD"/>
  <w15:chartTrackingRefBased/>
  <w15:docId w15:val="{8520CA81-4853-4646-9CA1-EFCF79902C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46B0"/>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735117"/>
    <w:pPr>
      <w:keepNext/>
      <w:keepLines/>
      <w:pBdr>
        <w:top w:val="single" w:sz="4" w:space="1" w:color="auto"/>
        <w:left w:val="single" w:sz="4" w:space="4" w:color="auto"/>
        <w:bottom w:val="single" w:sz="4" w:space="1" w:color="auto"/>
        <w:right w:val="single" w:sz="4" w:space="4" w:color="auto"/>
      </w:pBdr>
      <w:spacing w:line="288" w:lineRule="auto"/>
      <w:outlineLvl w:val="0"/>
    </w:pPr>
    <w:rPr>
      <w:rFonts w:ascii="Avenir Book" w:eastAsiaTheme="majorEastAsia" w:hAnsi="Avenir Book" w:cstheme="majorBidi"/>
      <w:b/>
      <w:bCs/>
      <w:color w:val="000000" w:themeColor="text1"/>
      <w:sz w:val="28"/>
      <w:szCs w:val="28"/>
    </w:rPr>
  </w:style>
  <w:style w:type="paragraph" w:styleId="Heading2">
    <w:name w:val="heading 2"/>
    <w:basedOn w:val="Normal"/>
    <w:next w:val="Normal"/>
    <w:link w:val="Heading2Char"/>
    <w:autoRedefine/>
    <w:uiPriority w:val="9"/>
    <w:unhideWhenUsed/>
    <w:qFormat/>
    <w:rsid w:val="002A4AEE"/>
    <w:pPr>
      <w:keepNext/>
      <w:keepLines/>
      <w:spacing w:before="40"/>
      <w:outlineLvl w:val="1"/>
    </w:pPr>
    <w:rPr>
      <w:rFonts w:ascii="Calibri" w:eastAsiaTheme="majorEastAsia" w:hAnsi="Calibri" w:cs="Calibri"/>
      <w:bCs/>
      <w:color w:val="000000" w:themeColor="text1"/>
      <w:sz w:val="26"/>
      <w:szCs w:val="26"/>
      <w:lang w:val="en-US"/>
    </w:rPr>
  </w:style>
  <w:style w:type="paragraph" w:styleId="Heading3">
    <w:name w:val="heading 3"/>
    <w:basedOn w:val="Normal"/>
    <w:next w:val="Normal"/>
    <w:link w:val="Heading3Char"/>
    <w:uiPriority w:val="9"/>
    <w:semiHidden/>
    <w:unhideWhenUsed/>
    <w:qFormat/>
    <w:rsid w:val="00DE252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6828FF"/>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FE502A"/>
  </w:style>
  <w:style w:type="paragraph" w:styleId="Footer">
    <w:name w:val="footer"/>
    <w:basedOn w:val="Normal"/>
    <w:link w:val="FooterChar"/>
    <w:uiPriority w:val="99"/>
    <w:unhideWhenUsed/>
    <w:rsid w:val="00FE502A"/>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FE502A"/>
  </w:style>
  <w:style w:type="character" w:styleId="PageNumber">
    <w:name w:val="page number"/>
    <w:basedOn w:val="DefaultParagraphFont"/>
    <w:uiPriority w:val="99"/>
    <w:semiHidden/>
    <w:unhideWhenUsed/>
    <w:rsid w:val="00FE502A"/>
  </w:style>
  <w:style w:type="table" w:styleId="TableGrid">
    <w:name w:val="Table Grid"/>
    <w:basedOn w:val="TableNormal"/>
    <w:uiPriority w:val="39"/>
    <w:rsid w:val="00391E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91EAB"/>
    <w:rPr>
      <w:rFonts w:eastAsiaTheme="minorEastAsia"/>
      <w:lang w:val="en-US" w:eastAsia="en-US"/>
    </w:rPr>
  </w:style>
  <w:style w:type="character" w:styleId="Hyperlink">
    <w:name w:val="Hyperlink"/>
    <w:basedOn w:val="DefaultParagraphFont"/>
    <w:uiPriority w:val="99"/>
    <w:unhideWhenUsed/>
    <w:rsid w:val="00391EAB"/>
    <w:rPr>
      <w:color w:val="0563C1" w:themeColor="hyperlink"/>
      <w:u w:val="single"/>
    </w:rPr>
  </w:style>
  <w:style w:type="paragraph" w:styleId="ListParagraph">
    <w:name w:val="List Paragraph"/>
    <w:basedOn w:val="Normal"/>
    <w:uiPriority w:val="34"/>
    <w:qFormat/>
    <w:rsid w:val="00391EAB"/>
    <w:pPr>
      <w:ind w:left="720"/>
      <w:contextualSpacing/>
    </w:pPr>
    <w:rPr>
      <w:rFonts w:asciiTheme="minorHAnsi" w:eastAsiaTheme="minorEastAsia" w:hAnsiTheme="minorHAnsi" w:cstheme="minorBidi"/>
      <w:lang w:val="en-US" w:eastAsia="en-US"/>
    </w:rPr>
  </w:style>
  <w:style w:type="character" w:customStyle="1" w:styleId="Heading2Char">
    <w:name w:val="Heading 2 Char"/>
    <w:basedOn w:val="DefaultParagraphFont"/>
    <w:link w:val="Heading2"/>
    <w:uiPriority w:val="9"/>
    <w:rsid w:val="002A4AEE"/>
    <w:rPr>
      <w:rFonts w:ascii="Calibri" w:eastAsiaTheme="majorEastAsia" w:hAnsi="Calibri" w:cs="Calibri"/>
      <w:bCs/>
      <w:color w:val="000000" w:themeColor="text1"/>
      <w:sz w:val="26"/>
      <w:szCs w:val="26"/>
      <w:lang w:val="en-US" w:eastAsia="en-GB"/>
    </w:rPr>
  </w:style>
  <w:style w:type="character" w:customStyle="1" w:styleId="Heading1Char">
    <w:name w:val="Heading 1 Char"/>
    <w:basedOn w:val="DefaultParagraphFont"/>
    <w:link w:val="Heading1"/>
    <w:uiPriority w:val="9"/>
    <w:rsid w:val="00735117"/>
    <w:rPr>
      <w:rFonts w:ascii="Avenir Book" w:eastAsiaTheme="majorEastAsia" w:hAnsi="Avenir Book" w:cstheme="majorBidi"/>
      <w:b/>
      <w:bCs/>
      <w:color w:val="000000" w:themeColor="text1"/>
      <w:sz w:val="28"/>
      <w:szCs w:val="28"/>
      <w:lang w:eastAsia="en-GB"/>
    </w:rPr>
  </w:style>
  <w:style w:type="paragraph" w:styleId="TOCHeading">
    <w:name w:val="TOC Heading"/>
    <w:basedOn w:val="Heading1"/>
    <w:next w:val="Normal"/>
    <w:uiPriority w:val="39"/>
    <w:unhideWhenUsed/>
    <w:qFormat/>
    <w:rsid w:val="00DE252A"/>
    <w:pPr>
      <w:spacing w:before="480" w:line="276" w:lineRule="auto"/>
      <w:outlineLvl w:val="9"/>
    </w:pPr>
    <w:rPr>
      <w:b w:val="0"/>
      <w:bCs w:val="0"/>
      <w:lang w:val="en-US" w:eastAsia="en-US"/>
    </w:rPr>
  </w:style>
  <w:style w:type="paragraph" w:styleId="TOC2">
    <w:name w:val="toc 2"/>
    <w:basedOn w:val="Normal"/>
    <w:next w:val="Normal"/>
    <w:autoRedefine/>
    <w:uiPriority w:val="39"/>
    <w:unhideWhenUsed/>
    <w:rsid w:val="00E4359D"/>
    <w:pPr>
      <w:tabs>
        <w:tab w:val="right" w:leader="dot" w:pos="9016"/>
      </w:tabs>
    </w:pPr>
    <w:rPr>
      <w:rFonts w:asciiTheme="minorHAnsi" w:hAnsiTheme="minorHAnsi" w:cstheme="minorHAnsi"/>
      <w:b/>
      <w:bCs/>
      <w:smallCaps/>
      <w:sz w:val="22"/>
      <w:szCs w:val="22"/>
    </w:rPr>
  </w:style>
  <w:style w:type="paragraph" w:styleId="TOC1">
    <w:name w:val="toc 1"/>
    <w:basedOn w:val="Normal"/>
    <w:next w:val="Normal"/>
    <w:autoRedefine/>
    <w:uiPriority w:val="39"/>
    <w:unhideWhenUsed/>
    <w:rsid w:val="00DE252A"/>
    <w:pPr>
      <w:spacing w:before="360" w:after="360"/>
    </w:pPr>
    <w:rPr>
      <w:rFonts w:asciiTheme="minorHAnsi" w:hAnsiTheme="minorHAnsi" w:cstheme="minorHAnsi"/>
      <w:b/>
      <w:bCs/>
      <w:caps/>
      <w:sz w:val="22"/>
      <w:szCs w:val="22"/>
      <w:u w:val="single"/>
    </w:rPr>
  </w:style>
  <w:style w:type="paragraph" w:styleId="TOC3">
    <w:name w:val="toc 3"/>
    <w:basedOn w:val="Normal"/>
    <w:next w:val="Normal"/>
    <w:autoRedefine/>
    <w:uiPriority w:val="39"/>
    <w:unhideWhenUsed/>
    <w:rsid w:val="00DE252A"/>
    <w:rPr>
      <w:rFonts w:asciiTheme="minorHAnsi" w:hAnsiTheme="minorHAnsi" w:cstheme="minorHAnsi"/>
      <w:smallCaps/>
      <w:sz w:val="22"/>
      <w:szCs w:val="22"/>
    </w:rPr>
  </w:style>
  <w:style w:type="paragraph" w:styleId="TOC4">
    <w:name w:val="toc 4"/>
    <w:basedOn w:val="Normal"/>
    <w:next w:val="Normal"/>
    <w:autoRedefine/>
    <w:uiPriority w:val="39"/>
    <w:unhideWhenUsed/>
    <w:rsid w:val="00DE252A"/>
    <w:rPr>
      <w:rFonts w:asciiTheme="minorHAnsi" w:hAnsiTheme="minorHAnsi" w:cstheme="minorHAnsi"/>
      <w:sz w:val="22"/>
      <w:szCs w:val="22"/>
    </w:rPr>
  </w:style>
  <w:style w:type="paragraph" w:styleId="TOC5">
    <w:name w:val="toc 5"/>
    <w:basedOn w:val="Normal"/>
    <w:next w:val="Normal"/>
    <w:autoRedefine/>
    <w:uiPriority w:val="39"/>
    <w:unhideWhenUsed/>
    <w:rsid w:val="00DE252A"/>
    <w:rPr>
      <w:rFonts w:asciiTheme="minorHAnsi" w:hAnsiTheme="minorHAnsi" w:cstheme="minorHAnsi"/>
      <w:sz w:val="22"/>
      <w:szCs w:val="22"/>
    </w:rPr>
  </w:style>
  <w:style w:type="paragraph" w:styleId="TOC6">
    <w:name w:val="toc 6"/>
    <w:basedOn w:val="Normal"/>
    <w:next w:val="Normal"/>
    <w:autoRedefine/>
    <w:uiPriority w:val="39"/>
    <w:unhideWhenUsed/>
    <w:rsid w:val="00DE252A"/>
    <w:rPr>
      <w:rFonts w:asciiTheme="minorHAnsi" w:hAnsiTheme="minorHAnsi" w:cstheme="minorHAnsi"/>
      <w:sz w:val="22"/>
      <w:szCs w:val="22"/>
    </w:rPr>
  </w:style>
  <w:style w:type="paragraph" w:styleId="TOC7">
    <w:name w:val="toc 7"/>
    <w:basedOn w:val="Normal"/>
    <w:next w:val="Normal"/>
    <w:autoRedefine/>
    <w:uiPriority w:val="39"/>
    <w:unhideWhenUsed/>
    <w:rsid w:val="00DE252A"/>
    <w:rPr>
      <w:rFonts w:asciiTheme="minorHAnsi" w:hAnsiTheme="minorHAnsi" w:cstheme="minorHAnsi"/>
      <w:sz w:val="22"/>
      <w:szCs w:val="22"/>
    </w:rPr>
  </w:style>
  <w:style w:type="paragraph" w:styleId="TOC8">
    <w:name w:val="toc 8"/>
    <w:basedOn w:val="Normal"/>
    <w:next w:val="Normal"/>
    <w:autoRedefine/>
    <w:uiPriority w:val="39"/>
    <w:unhideWhenUsed/>
    <w:rsid w:val="00DE252A"/>
    <w:rPr>
      <w:rFonts w:asciiTheme="minorHAnsi" w:hAnsiTheme="minorHAnsi" w:cstheme="minorHAnsi"/>
      <w:sz w:val="22"/>
      <w:szCs w:val="22"/>
    </w:rPr>
  </w:style>
  <w:style w:type="paragraph" w:styleId="TOC9">
    <w:name w:val="toc 9"/>
    <w:basedOn w:val="Normal"/>
    <w:next w:val="Normal"/>
    <w:autoRedefine/>
    <w:uiPriority w:val="39"/>
    <w:unhideWhenUsed/>
    <w:rsid w:val="00DE252A"/>
    <w:rPr>
      <w:rFonts w:asciiTheme="minorHAnsi" w:hAnsiTheme="minorHAnsi" w:cstheme="minorHAnsi"/>
      <w:sz w:val="22"/>
      <w:szCs w:val="22"/>
    </w:rPr>
  </w:style>
  <w:style w:type="character" w:styleId="UnresolvedMention">
    <w:name w:val="Unresolved Mention"/>
    <w:basedOn w:val="DefaultParagraphFont"/>
    <w:uiPriority w:val="99"/>
    <w:semiHidden/>
    <w:unhideWhenUsed/>
    <w:rsid w:val="00DE252A"/>
    <w:rPr>
      <w:color w:val="605E5C"/>
      <w:shd w:val="clear" w:color="auto" w:fill="E1DFDD"/>
    </w:rPr>
  </w:style>
  <w:style w:type="character" w:customStyle="1" w:styleId="Heading3Char">
    <w:name w:val="Heading 3 Char"/>
    <w:basedOn w:val="DefaultParagraphFont"/>
    <w:link w:val="Heading3"/>
    <w:uiPriority w:val="9"/>
    <w:semiHidden/>
    <w:rsid w:val="00DE252A"/>
    <w:rPr>
      <w:rFonts w:asciiTheme="majorHAnsi" w:eastAsiaTheme="majorEastAsia" w:hAnsiTheme="majorHAnsi" w:cstheme="majorBidi"/>
      <w:color w:val="1F3763" w:themeColor="accent1" w:themeShade="7F"/>
      <w:lang w:eastAsia="en-GB"/>
    </w:rPr>
  </w:style>
  <w:style w:type="paragraph" w:styleId="Revision">
    <w:name w:val="Revision"/>
    <w:hidden/>
    <w:uiPriority w:val="99"/>
    <w:semiHidden/>
    <w:rsid w:val="002C30BD"/>
    <w:rPr>
      <w:rFonts w:ascii="Times New Roman" w:eastAsia="Times New Roman" w:hAnsi="Times New Roman" w:cs="Times New Roman"/>
      <w:lang w:eastAsia="en-GB"/>
    </w:rPr>
  </w:style>
  <w:style w:type="character" w:customStyle="1" w:styleId="Bold">
    <w:name w:val="Bold"/>
    <w:uiPriority w:val="1"/>
    <w:qFormat/>
    <w:rsid w:val="005E21C2"/>
    <w:rPr>
      <w:b/>
    </w:rPr>
  </w:style>
  <w:style w:type="character" w:customStyle="1" w:styleId="Heading4Char">
    <w:name w:val="Heading 4 Char"/>
    <w:basedOn w:val="DefaultParagraphFont"/>
    <w:link w:val="Heading4"/>
    <w:uiPriority w:val="9"/>
    <w:semiHidden/>
    <w:rsid w:val="006828FF"/>
    <w:rPr>
      <w:rFonts w:asciiTheme="majorHAnsi" w:eastAsiaTheme="majorEastAsia" w:hAnsiTheme="majorHAnsi" w:cstheme="majorBidi"/>
      <w:i/>
      <w:iCs/>
      <w:color w:val="2F5496" w:themeColor="accent1" w:themeShade="BF"/>
      <w:lang w:eastAsia="en-GB"/>
    </w:rPr>
  </w:style>
  <w:style w:type="paragraph" w:customStyle="1" w:styleId="p1">
    <w:name w:val="p1"/>
    <w:basedOn w:val="Normal"/>
    <w:rsid w:val="00ED0DA1"/>
    <w:rPr>
      <w:rFonts w:ascii="Helvetica" w:hAnsi="Helvetica"/>
      <w:color w:val="FFFFFF"/>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8439">
      <w:bodyDiv w:val="1"/>
      <w:marLeft w:val="0"/>
      <w:marRight w:val="0"/>
      <w:marTop w:val="0"/>
      <w:marBottom w:val="0"/>
      <w:divBdr>
        <w:top w:val="none" w:sz="0" w:space="0" w:color="auto"/>
        <w:left w:val="none" w:sz="0" w:space="0" w:color="auto"/>
        <w:bottom w:val="none" w:sz="0" w:space="0" w:color="auto"/>
        <w:right w:val="none" w:sz="0" w:space="0" w:color="auto"/>
      </w:divBdr>
    </w:div>
    <w:div w:id="13965565">
      <w:bodyDiv w:val="1"/>
      <w:marLeft w:val="0"/>
      <w:marRight w:val="0"/>
      <w:marTop w:val="0"/>
      <w:marBottom w:val="0"/>
      <w:divBdr>
        <w:top w:val="none" w:sz="0" w:space="0" w:color="auto"/>
        <w:left w:val="none" w:sz="0" w:space="0" w:color="auto"/>
        <w:bottom w:val="none" w:sz="0" w:space="0" w:color="auto"/>
        <w:right w:val="none" w:sz="0" w:space="0" w:color="auto"/>
      </w:divBdr>
    </w:div>
    <w:div w:id="27680122">
      <w:bodyDiv w:val="1"/>
      <w:marLeft w:val="0"/>
      <w:marRight w:val="0"/>
      <w:marTop w:val="0"/>
      <w:marBottom w:val="0"/>
      <w:divBdr>
        <w:top w:val="none" w:sz="0" w:space="0" w:color="auto"/>
        <w:left w:val="none" w:sz="0" w:space="0" w:color="auto"/>
        <w:bottom w:val="none" w:sz="0" w:space="0" w:color="auto"/>
        <w:right w:val="none" w:sz="0" w:space="0" w:color="auto"/>
      </w:divBdr>
    </w:div>
    <w:div w:id="71777168">
      <w:bodyDiv w:val="1"/>
      <w:marLeft w:val="0"/>
      <w:marRight w:val="0"/>
      <w:marTop w:val="0"/>
      <w:marBottom w:val="0"/>
      <w:divBdr>
        <w:top w:val="none" w:sz="0" w:space="0" w:color="auto"/>
        <w:left w:val="none" w:sz="0" w:space="0" w:color="auto"/>
        <w:bottom w:val="none" w:sz="0" w:space="0" w:color="auto"/>
        <w:right w:val="none" w:sz="0" w:space="0" w:color="auto"/>
      </w:divBdr>
    </w:div>
    <w:div w:id="94710515">
      <w:bodyDiv w:val="1"/>
      <w:marLeft w:val="0"/>
      <w:marRight w:val="0"/>
      <w:marTop w:val="0"/>
      <w:marBottom w:val="0"/>
      <w:divBdr>
        <w:top w:val="none" w:sz="0" w:space="0" w:color="auto"/>
        <w:left w:val="none" w:sz="0" w:space="0" w:color="auto"/>
        <w:bottom w:val="none" w:sz="0" w:space="0" w:color="auto"/>
        <w:right w:val="none" w:sz="0" w:space="0" w:color="auto"/>
      </w:divBdr>
    </w:div>
    <w:div w:id="102112743">
      <w:bodyDiv w:val="1"/>
      <w:marLeft w:val="0"/>
      <w:marRight w:val="0"/>
      <w:marTop w:val="0"/>
      <w:marBottom w:val="0"/>
      <w:divBdr>
        <w:top w:val="none" w:sz="0" w:space="0" w:color="auto"/>
        <w:left w:val="none" w:sz="0" w:space="0" w:color="auto"/>
        <w:bottom w:val="none" w:sz="0" w:space="0" w:color="auto"/>
        <w:right w:val="none" w:sz="0" w:space="0" w:color="auto"/>
      </w:divBdr>
    </w:div>
    <w:div w:id="199444399">
      <w:bodyDiv w:val="1"/>
      <w:marLeft w:val="0"/>
      <w:marRight w:val="0"/>
      <w:marTop w:val="0"/>
      <w:marBottom w:val="0"/>
      <w:divBdr>
        <w:top w:val="none" w:sz="0" w:space="0" w:color="auto"/>
        <w:left w:val="none" w:sz="0" w:space="0" w:color="auto"/>
        <w:bottom w:val="none" w:sz="0" w:space="0" w:color="auto"/>
        <w:right w:val="none" w:sz="0" w:space="0" w:color="auto"/>
      </w:divBdr>
    </w:div>
    <w:div w:id="266037953">
      <w:bodyDiv w:val="1"/>
      <w:marLeft w:val="0"/>
      <w:marRight w:val="0"/>
      <w:marTop w:val="0"/>
      <w:marBottom w:val="0"/>
      <w:divBdr>
        <w:top w:val="none" w:sz="0" w:space="0" w:color="auto"/>
        <w:left w:val="none" w:sz="0" w:space="0" w:color="auto"/>
        <w:bottom w:val="none" w:sz="0" w:space="0" w:color="auto"/>
        <w:right w:val="none" w:sz="0" w:space="0" w:color="auto"/>
      </w:divBdr>
    </w:div>
    <w:div w:id="337998585">
      <w:bodyDiv w:val="1"/>
      <w:marLeft w:val="0"/>
      <w:marRight w:val="0"/>
      <w:marTop w:val="0"/>
      <w:marBottom w:val="0"/>
      <w:divBdr>
        <w:top w:val="none" w:sz="0" w:space="0" w:color="auto"/>
        <w:left w:val="none" w:sz="0" w:space="0" w:color="auto"/>
        <w:bottom w:val="none" w:sz="0" w:space="0" w:color="auto"/>
        <w:right w:val="none" w:sz="0" w:space="0" w:color="auto"/>
      </w:divBdr>
    </w:div>
    <w:div w:id="458033190">
      <w:bodyDiv w:val="1"/>
      <w:marLeft w:val="0"/>
      <w:marRight w:val="0"/>
      <w:marTop w:val="0"/>
      <w:marBottom w:val="0"/>
      <w:divBdr>
        <w:top w:val="none" w:sz="0" w:space="0" w:color="auto"/>
        <w:left w:val="none" w:sz="0" w:space="0" w:color="auto"/>
        <w:bottom w:val="none" w:sz="0" w:space="0" w:color="auto"/>
        <w:right w:val="none" w:sz="0" w:space="0" w:color="auto"/>
      </w:divBdr>
    </w:div>
    <w:div w:id="522790336">
      <w:bodyDiv w:val="1"/>
      <w:marLeft w:val="0"/>
      <w:marRight w:val="0"/>
      <w:marTop w:val="0"/>
      <w:marBottom w:val="0"/>
      <w:divBdr>
        <w:top w:val="none" w:sz="0" w:space="0" w:color="auto"/>
        <w:left w:val="none" w:sz="0" w:space="0" w:color="auto"/>
        <w:bottom w:val="none" w:sz="0" w:space="0" w:color="auto"/>
        <w:right w:val="none" w:sz="0" w:space="0" w:color="auto"/>
      </w:divBdr>
    </w:div>
    <w:div w:id="527571070">
      <w:bodyDiv w:val="1"/>
      <w:marLeft w:val="0"/>
      <w:marRight w:val="0"/>
      <w:marTop w:val="0"/>
      <w:marBottom w:val="0"/>
      <w:divBdr>
        <w:top w:val="none" w:sz="0" w:space="0" w:color="auto"/>
        <w:left w:val="none" w:sz="0" w:space="0" w:color="auto"/>
        <w:bottom w:val="none" w:sz="0" w:space="0" w:color="auto"/>
        <w:right w:val="none" w:sz="0" w:space="0" w:color="auto"/>
      </w:divBdr>
      <w:divsChild>
        <w:div w:id="1291939141">
          <w:marLeft w:val="0"/>
          <w:marRight w:val="0"/>
          <w:marTop w:val="0"/>
          <w:marBottom w:val="0"/>
          <w:divBdr>
            <w:top w:val="none" w:sz="0" w:space="0" w:color="auto"/>
            <w:left w:val="none" w:sz="0" w:space="0" w:color="auto"/>
            <w:bottom w:val="none" w:sz="0" w:space="0" w:color="auto"/>
            <w:right w:val="none" w:sz="0" w:space="0" w:color="auto"/>
          </w:divBdr>
          <w:divsChild>
            <w:div w:id="797990337">
              <w:marLeft w:val="0"/>
              <w:marRight w:val="0"/>
              <w:marTop w:val="0"/>
              <w:marBottom w:val="0"/>
              <w:divBdr>
                <w:top w:val="none" w:sz="0" w:space="0" w:color="auto"/>
                <w:left w:val="none" w:sz="0" w:space="0" w:color="auto"/>
                <w:bottom w:val="none" w:sz="0" w:space="0" w:color="auto"/>
                <w:right w:val="none" w:sz="0" w:space="0" w:color="auto"/>
              </w:divBdr>
              <w:divsChild>
                <w:div w:id="596136344">
                  <w:marLeft w:val="0"/>
                  <w:marRight w:val="0"/>
                  <w:marTop w:val="0"/>
                  <w:marBottom w:val="0"/>
                  <w:divBdr>
                    <w:top w:val="none" w:sz="0" w:space="0" w:color="auto"/>
                    <w:left w:val="none" w:sz="0" w:space="0" w:color="auto"/>
                    <w:bottom w:val="none" w:sz="0" w:space="0" w:color="auto"/>
                    <w:right w:val="none" w:sz="0" w:space="0" w:color="auto"/>
                  </w:divBdr>
                  <w:divsChild>
                    <w:div w:id="590241102">
                      <w:marLeft w:val="0"/>
                      <w:marRight w:val="0"/>
                      <w:marTop w:val="0"/>
                      <w:marBottom w:val="0"/>
                      <w:divBdr>
                        <w:top w:val="none" w:sz="0" w:space="0" w:color="auto"/>
                        <w:left w:val="none" w:sz="0" w:space="0" w:color="auto"/>
                        <w:bottom w:val="none" w:sz="0" w:space="0" w:color="auto"/>
                        <w:right w:val="none" w:sz="0" w:space="0" w:color="auto"/>
                      </w:divBdr>
                      <w:divsChild>
                        <w:div w:id="661856386">
                          <w:marLeft w:val="0"/>
                          <w:marRight w:val="0"/>
                          <w:marTop w:val="0"/>
                          <w:marBottom w:val="0"/>
                          <w:divBdr>
                            <w:top w:val="none" w:sz="0" w:space="0" w:color="auto"/>
                            <w:left w:val="none" w:sz="0" w:space="0" w:color="auto"/>
                            <w:bottom w:val="none" w:sz="0" w:space="0" w:color="auto"/>
                            <w:right w:val="none" w:sz="0" w:space="0" w:color="auto"/>
                          </w:divBdr>
                          <w:divsChild>
                            <w:div w:id="3277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641404">
                  <w:marLeft w:val="0"/>
                  <w:marRight w:val="0"/>
                  <w:marTop w:val="0"/>
                  <w:marBottom w:val="0"/>
                  <w:divBdr>
                    <w:top w:val="none" w:sz="0" w:space="0" w:color="auto"/>
                    <w:left w:val="none" w:sz="0" w:space="0" w:color="auto"/>
                    <w:bottom w:val="none" w:sz="0" w:space="0" w:color="auto"/>
                    <w:right w:val="none" w:sz="0" w:space="0" w:color="auto"/>
                  </w:divBdr>
                  <w:divsChild>
                    <w:div w:id="161828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6771197">
      <w:bodyDiv w:val="1"/>
      <w:marLeft w:val="0"/>
      <w:marRight w:val="0"/>
      <w:marTop w:val="0"/>
      <w:marBottom w:val="0"/>
      <w:divBdr>
        <w:top w:val="none" w:sz="0" w:space="0" w:color="auto"/>
        <w:left w:val="none" w:sz="0" w:space="0" w:color="auto"/>
        <w:bottom w:val="none" w:sz="0" w:space="0" w:color="auto"/>
        <w:right w:val="none" w:sz="0" w:space="0" w:color="auto"/>
      </w:divBdr>
    </w:div>
    <w:div w:id="603268803">
      <w:bodyDiv w:val="1"/>
      <w:marLeft w:val="0"/>
      <w:marRight w:val="0"/>
      <w:marTop w:val="0"/>
      <w:marBottom w:val="0"/>
      <w:divBdr>
        <w:top w:val="none" w:sz="0" w:space="0" w:color="auto"/>
        <w:left w:val="none" w:sz="0" w:space="0" w:color="auto"/>
        <w:bottom w:val="none" w:sz="0" w:space="0" w:color="auto"/>
        <w:right w:val="none" w:sz="0" w:space="0" w:color="auto"/>
      </w:divBdr>
    </w:div>
    <w:div w:id="861091331">
      <w:bodyDiv w:val="1"/>
      <w:marLeft w:val="0"/>
      <w:marRight w:val="0"/>
      <w:marTop w:val="0"/>
      <w:marBottom w:val="0"/>
      <w:divBdr>
        <w:top w:val="none" w:sz="0" w:space="0" w:color="auto"/>
        <w:left w:val="none" w:sz="0" w:space="0" w:color="auto"/>
        <w:bottom w:val="none" w:sz="0" w:space="0" w:color="auto"/>
        <w:right w:val="none" w:sz="0" w:space="0" w:color="auto"/>
      </w:divBdr>
    </w:div>
    <w:div w:id="870921073">
      <w:bodyDiv w:val="1"/>
      <w:marLeft w:val="0"/>
      <w:marRight w:val="0"/>
      <w:marTop w:val="0"/>
      <w:marBottom w:val="0"/>
      <w:divBdr>
        <w:top w:val="none" w:sz="0" w:space="0" w:color="auto"/>
        <w:left w:val="none" w:sz="0" w:space="0" w:color="auto"/>
        <w:bottom w:val="none" w:sz="0" w:space="0" w:color="auto"/>
        <w:right w:val="none" w:sz="0" w:space="0" w:color="auto"/>
      </w:divBdr>
    </w:div>
    <w:div w:id="887453982">
      <w:bodyDiv w:val="1"/>
      <w:marLeft w:val="0"/>
      <w:marRight w:val="0"/>
      <w:marTop w:val="0"/>
      <w:marBottom w:val="0"/>
      <w:divBdr>
        <w:top w:val="none" w:sz="0" w:space="0" w:color="auto"/>
        <w:left w:val="none" w:sz="0" w:space="0" w:color="auto"/>
        <w:bottom w:val="none" w:sz="0" w:space="0" w:color="auto"/>
        <w:right w:val="none" w:sz="0" w:space="0" w:color="auto"/>
      </w:divBdr>
    </w:div>
    <w:div w:id="923026641">
      <w:bodyDiv w:val="1"/>
      <w:marLeft w:val="0"/>
      <w:marRight w:val="0"/>
      <w:marTop w:val="0"/>
      <w:marBottom w:val="0"/>
      <w:divBdr>
        <w:top w:val="none" w:sz="0" w:space="0" w:color="auto"/>
        <w:left w:val="none" w:sz="0" w:space="0" w:color="auto"/>
        <w:bottom w:val="none" w:sz="0" w:space="0" w:color="auto"/>
        <w:right w:val="none" w:sz="0" w:space="0" w:color="auto"/>
      </w:divBdr>
    </w:div>
    <w:div w:id="1015418709">
      <w:bodyDiv w:val="1"/>
      <w:marLeft w:val="0"/>
      <w:marRight w:val="0"/>
      <w:marTop w:val="0"/>
      <w:marBottom w:val="0"/>
      <w:divBdr>
        <w:top w:val="none" w:sz="0" w:space="0" w:color="auto"/>
        <w:left w:val="none" w:sz="0" w:space="0" w:color="auto"/>
        <w:bottom w:val="none" w:sz="0" w:space="0" w:color="auto"/>
        <w:right w:val="none" w:sz="0" w:space="0" w:color="auto"/>
      </w:divBdr>
    </w:div>
    <w:div w:id="1018238251">
      <w:bodyDiv w:val="1"/>
      <w:marLeft w:val="0"/>
      <w:marRight w:val="0"/>
      <w:marTop w:val="0"/>
      <w:marBottom w:val="0"/>
      <w:divBdr>
        <w:top w:val="none" w:sz="0" w:space="0" w:color="auto"/>
        <w:left w:val="none" w:sz="0" w:space="0" w:color="auto"/>
        <w:bottom w:val="none" w:sz="0" w:space="0" w:color="auto"/>
        <w:right w:val="none" w:sz="0" w:space="0" w:color="auto"/>
      </w:divBdr>
    </w:div>
    <w:div w:id="1026176281">
      <w:bodyDiv w:val="1"/>
      <w:marLeft w:val="0"/>
      <w:marRight w:val="0"/>
      <w:marTop w:val="0"/>
      <w:marBottom w:val="0"/>
      <w:divBdr>
        <w:top w:val="none" w:sz="0" w:space="0" w:color="auto"/>
        <w:left w:val="none" w:sz="0" w:space="0" w:color="auto"/>
        <w:bottom w:val="none" w:sz="0" w:space="0" w:color="auto"/>
        <w:right w:val="none" w:sz="0" w:space="0" w:color="auto"/>
      </w:divBdr>
    </w:div>
    <w:div w:id="1059598344">
      <w:bodyDiv w:val="1"/>
      <w:marLeft w:val="0"/>
      <w:marRight w:val="0"/>
      <w:marTop w:val="0"/>
      <w:marBottom w:val="0"/>
      <w:divBdr>
        <w:top w:val="none" w:sz="0" w:space="0" w:color="auto"/>
        <w:left w:val="none" w:sz="0" w:space="0" w:color="auto"/>
        <w:bottom w:val="none" w:sz="0" w:space="0" w:color="auto"/>
        <w:right w:val="none" w:sz="0" w:space="0" w:color="auto"/>
      </w:divBdr>
    </w:div>
    <w:div w:id="1112702010">
      <w:bodyDiv w:val="1"/>
      <w:marLeft w:val="0"/>
      <w:marRight w:val="0"/>
      <w:marTop w:val="0"/>
      <w:marBottom w:val="0"/>
      <w:divBdr>
        <w:top w:val="none" w:sz="0" w:space="0" w:color="auto"/>
        <w:left w:val="none" w:sz="0" w:space="0" w:color="auto"/>
        <w:bottom w:val="none" w:sz="0" w:space="0" w:color="auto"/>
        <w:right w:val="none" w:sz="0" w:space="0" w:color="auto"/>
      </w:divBdr>
    </w:div>
    <w:div w:id="1117606171">
      <w:bodyDiv w:val="1"/>
      <w:marLeft w:val="0"/>
      <w:marRight w:val="0"/>
      <w:marTop w:val="0"/>
      <w:marBottom w:val="0"/>
      <w:divBdr>
        <w:top w:val="none" w:sz="0" w:space="0" w:color="auto"/>
        <w:left w:val="none" w:sz="0" w:space="0" w:color="auto"/>
        <w:bottom w:val="none" w:sz="0" w:space="0" w:color="auto"/>
        <w:right w:val="none" w:sz="0" w:space="0" w:color="auto"/>
      </w:divBdr>
    </w:div>
    <w:div w:id="1313829683">
      <w:bodyDiv w:val="1"/>
      <w:marLeft w:val="0"/>
      <w:marRight w:val="0"/>
      <w:marTop w:val="0"/>
      <w:marBottom w:val="0"/>
      <w:divBdr>
        <w:top w:val="none" w:sz="0" w:space="0" w:color="auto"/>
        <w:left w:val="none" w:sz="0" w:space="0" w:color="auto"/>
        <w:bottom w:val="none" w:sz="0" w:space="0" w:color="auto"/>
        <w:right w:val="none" w:sz="0" w:space="0" w:color="auto"/>
      </w:divBdr>
    </w:div>
    <w:div w:id="1359090024">
      <w:bodyDiv w:val="1"/>
      <w:marLeft w:val="0"/>
      <w:marRight w:val="0"/>
      <w:marTop w:val="0"/>
      <w:marBottom w:val="0"/>
      <w:divBdr>
        <w:top w:val="none" w:sz="0" w:space="0" w:color="auto"/>
        <w:left w:val="none" w:sz="0" w:space="0" w:color="auto"/>
        <w:bottom w:val="none" w:sz="0" w:space="0" w:color="auto"/>
        <w:right w:val="none" w:sz="0" w:space="0" w:color="auto"/>
      </w:divBdr>
    </w:div>
    <w:div w:id="1441097840">
      <w:bodyDiv w:val="1"/>
      <w:marLeft w:val="0"/>
      <w:marRight w:val="0"/>
      <w:marTop w:val="0"/>
      <w:marBottom w:val="0"/>
      <w:divBdr>
        <w:top w:val="none" w:sz="0" w:space="0" w:color="auto"/>
        <w:left w:val="none" w:sz="0" w:space="0" w:color="auto"/>
        <w:bottom w:val="none" w:sz="0" w:space="0" w:color="auto"/>
        <w:right w:val="none" w:sz="0" w:space="0" w:color="auto"/>
      </w:divBdr>
    </w:div>
    <w:div w:id="1615869997">
      <w:bodyDiv w:val="1"/>
      <w:marLeft w:val="0"/>
      <w:marRight w:val="0"/>
      <w:marTop w:val="0"/>
      <w:marBottom w:val="0"/>
      <w:divBdr>
        <w:top w:val="none" w:sz="0" w:space="0" w:color="auto"/>
        <w:left w:val="none" w:sz="0" w:space="0" w:color="auto"/>
        <w:bottom w:val="none" w:sz="0" w:space="0" w:color="auto"/>
        <w:right w:val="none" w:sz="0" w:space="0" w:color="auto"/>
      </w:divBdr>
    </w:div>
    <w:div w:id="1657881445">
      <w:bodyDiv w:val="1"/>
      <w:marLeft w:val="0"/>
      <w:marRight w:val="0"/>
      <w:marTop w:val="0"/>
      <w:marBottom w:val="0"/>
      <w:divBdr>
        <w:top w:val="none" w:sz="0" w:space="0" w:color="auto"/>
        <w:left w:val="none" w:sz="0" w:space="0" w:color="auto"/>
        <w:bottom w:val="none" w:sz="0" w:space="0" w:color="auto"/>
        <w:right w:val="none" w:sz="0" w:space="0" w:color="auto"/>
      </w:divBdr>
    </w:div>
    <w:div w:id="1787263831">
      <w:bodyDiv w:val="1"/>
      <w:marLeft w:val="0"/>
      <w:marRight w:val="0"/>
      <w:marTop w:val="0"/>
      <w:marBottom w:val="0"/>
      <w:divBdr>
        <w:top w:val="none" w:sz="0" w:space="0" w:color="auto"/>
        <w:left w:val="none" w:sz="0" w:space="0" w:color="auto"/>
        <w:bottom w:val="none" w:sz="0" w:space="0" w:color="auto"/>
        <w:right w:val="none" w:sz="0" w:space="0" w:color="auto"/>
      </w:divBdr>
    </w:div>
    <w:div w:id="1861043774">
      <w:bodyDiv w:val="1"/>
      <w:marLeft w:val="0"/>
      <w:marRight w:val="0"/>
      <w:marTop w:val="0"/>
      <w:marBottom w:val="0"/>
      <w:divBdr>
        <w:top w:val="none" w:sz="0" w:space="0" w:color="auto"/>
        <w:left w:val="none" w:sz="0" w:space="0" w:color="auto"/>
        <w:bottom w:val="none" w:sz="0" w:space="0" w:color="auto"/>
        <w:right w:val="none" w:sz="0" w:space="0" w:color="auto"/>
      </w:divBdr>
    </w:div>
    <w:div w:id="1871722585">
      <w:bodyDiv w:val="1"/>
      <w:marLeft w:val="0"/>
      <w:marRight w:val="0"/>
      <w:marTop w:val="0"/>
      <w:marBottom w:val="0"/>
      <w:divBdr>
        <w:top w:val="none" w:sz="0" w:space="0" w:color="auto"/>
        <w:left w:val="none" w:sz="0" w:space="0" w:color="auto"/>
        <w:bottom w:val="none" w:sz="0" w:space="0" w:color="auto"/>
        <w:right w:val="none" w:sz="0" w:space="0" w:color="auto"/>
      </w:divBdr>
    </w:div>
    <w:div w:id="1949383133">
      <w:bodyDiv w:val="1"/>
      <w:marLeft w:val="0"/>
      <w:marRight w:val="0"/>
      <w:marTop w:val="0"/>
      <w:marBottom w:val="0"/>
      <w:divBdr>
        <w:top w:val="none" w:sz="0" w:space="0" w:color="auto"/>
        <w:left w:val="none" w:sz="0" w:space="0" w:color="auto"/>
        <w:bottom w:val="none" w:sz="0" w:space="0" w:color="auto"/>
        <w:right w:val="none" w:sz="0" w:space="0" w:color="auto"/>
      </w:divBdr>
    </w:div>
    <w:div w:id="2099716634">
      <w:bodyDiv w:val="1"/>
      <w:marLeft w:val="0"/>
      <w:marRight w:val="0"/>
      <w:marTop w:val="0"/>
      <w:marBottom w:val="0"/>
      <w:divBdr>
        <w:top w:val="none" w:sz="0" w:space="0" w:color="auto"/>
        <w:left w:val="none" w:sz="0" w:space="0" w:color="auto"/>
        <w:bottom w:val="none" w:sz="0" w:space="0" w:color="auto"/>
        <w:right w:val="none" w:sz="0" w:space="0" w:color="auto"/>
      </w:divBdr>
    </w:div>
    <w:div w:id="2121024573">
      <w:bodyDiv w:val="1"/>
      <w:marLeft w:val="0"/>
      <w:marRight w:val="0"/>
      <w:marTop w:val="0"/>
      <w:marBottom w:val="0"/>
      <w:divBdr>
        <w:top w:val="none" w:sz="0" w:space="0" w:color="auto"/>
        <w:left w:val="none" w:sz="0" w:space="0" w:color="auto"/>
        <w:bottom w:val="none" w:sz="0" w:space="0" w:color="auto"/>
        <w:right w:val="none" w:sz="0" w:space="0" w:color="auto"/>
      </w:divBdr>
    </w:div>
    <w:div w:id="2134908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B873DC-B1DC-794E-B2EC-FC743CCF7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1540</Words>
  <Characters>8783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Duffy</dc:creator>
  <cp:keywords/>
  <dc:description/>
  <cp:lastModifiedBy>Gavin Duffy</cp:lastModifiedBy>
  <cp:revision>2</cp:revision>
  <cp:lastPrinted>2025-11-06T20:57:00Z</cp:lastPrinted>
  <dcterms:created xsi:type="dcterms:W3CDTF">2025-11-10T14:56:00Z</dcterms:created>
  <dcterms:modified xsi:type="dcterms:W3CDTF">2025-11-10T14:56:00Z</dcterms:modified>
</cp:coreProperties>
</file>